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5CE47" w14:textId="271411A1" w:rsidR="00904E87" w:rsidRPr="00F16DE0" w:rsidRDefault="00904E87" w:rsidP="00F16DE0">
      <w:pPr>
        <w:pStyle w:val="Nagwek1"/>
        <w:rPr>
          <w:lang w:val="pl-PL"/>
        </w:rPr>
      </w:pPr>
    </w:p>
    <w:p w14:paraId="24374732" w14:textId="77777777" w:rsidR="004A0C95" w:rsidRPr="00822291" w:rsidRDefault="004A0C95">
      <w:pPr>
        <w:pStyle w:val="Nagwek"/>
        <w:widowControl w:val="0"/>
        <w:tabs>
          <w:tab w:val="clear" w:pos="4536"/>
          <w:tab w:val="clear" w:pos="9072"/>
          <w:tab w:val="left" w:pos="4035"/>
        </w:tabs>
        <w:autoSpaceDE w:val="0"/>
        <w:autoSpaceDN w:val="0"/>
        <w:adjustRightInd w:val="0"/>
        <w:jc w:val="both"/>
      </w:pPr>
    </w:p>
    <w:p w14:paraId="77B314FD" w14:textId="76D8E322" w:rsidR="00F70124" w:rsidRPr="00822291" w:rsidRDefault="004A0C95" w:rsidP="00F70124">
      <w:pPr>
        <w:pStyle w:val="Nagwek"/>
        <w:widowControl w:val="0"/>
        <w:tabs>
          <w:tab w:val="clear" w:pos="4536"/>
          <w:tab w:val="clear" w:pos="9072"/>
          <w:tab w:val="left" w:pos="4035"/>
        </w:tabs>
        <w:autoSpaceDE w:val="0"/>
        <w:autoSpaceDN w:val="0"/>
        <w:adjustRightInd w:val="0"/>
        <w:jc w:val="center"/>
        <w:rPr>
          <w:b/>
          <w:bCs/>
          <w:w w:val="150"/>
          <w:sz w:val="28"/>
        </w:rPr>
      </w:pPr>
      <w:r w:rsidRPr="00822291">
        <w:rPr>
          <w:b/>
          <w:bCs/>
          <w:w w:val="150"/>
          <w:sz w:val="28"/>
        </w:rPr>
        <w:t>PR</w:t>
      </w:r>
      <w:r w:rsidR="00052957" w:rsidRPr="00822291">
        <w:rPr>
          <w:b/>
          <w:bCs/>
          <w:w w:val="150"/>
          <w:sz w:val="28"/>
        </w:rPr>
        <w:t xml:space="preserve">ZEDWSTĘPNA UMOWA </w:t>
      </w:r>
      <w:r w:rsidRPr="00822291">
        <w:rPr>
          <w:b/>
          <w:bCs/>
          <w:w w:val="150"/>
          <w:sz w:val="28"/>
        </w:rPr>
        <w:t>SPRZEDAŻY</w:t>
      </w:r>
      <w:r w:rsidR="00904E87" w:rsidRPr="00822291">
        <w:rPr>
          <w:b/>
          <w:bCs/>
          <w:w w:val="150"/>
          <w:sz w:val="28"/>
          <w:lang w:val="pl-PL"/>
        </w:rPr>
        <w:t xml:space="preserve">     </w:t>
      </w:r>
      <w:r w:rsidR="009A2728" w:rsidRPr="00822291">
        <w:rPr>
          <w:b/>
          <w:bCs/>
          <w:w w:val="150"/>
          <w:sz w:val="28"/>
        </w:rPr>
        <w:t xml:space="preserve"> </w:t>
      </w:r>
      <w:r w:rsidR="00C23DAA" w:rsidRPr="00822291">
        <w:rPr>
          <w:b/>
          <w:bCs/>
          <w:w w:val="150"/>
          <w:sz w:val="28"/>
        </w:rPr>
        <w:t>(DEWELOPERSKA)</w:t>
      </w:r>
    </w:p>
    <w:p w14:paraId="2C392738" w14:textId="77777777" w:rsidR="002B7F89" w:rsidRPr="00822291" w:rsidRDefault="002B7F89">
      <w:pPr>
        <w:tabs>
          <w:tab w:val="right" w:leader="hyphen" w:pos="9071"/>
        </w:tabs>
        <w:jc w:val="both"/>
      </w:pPr>
    </w:p>
    <w:p w14:paraId="27A26C2F" w14:textId="77777777" w:rsidR="004A0C95" w:rsidRPr="00822291" w:rsidRDefault="004A0C95">
      <w:pPr>
        <w:tabs>
          <w:tab w:val="right" w:leader="hyphen" w:pos="9071"/>
        </w:tabs>
        <w:jc w:val="center"/>
        <w:rPr>
          <w:b/>
          <w:bCs/>
          <w:szCs w:val="20"/>
        </w:rPr>
      </w:pPr>
      <w:r w:rsidRPr="00822291">
        <w:rPr>
          <w:b/>
          <w:bCs/>
        </w:rPr>
        <w:t>§ 1</w:t>
      </w:r>
    </w:p>
    <w:p w14:paraId="1D1CFC93" w14:textId="17AC15A8" w:rsidR="000D4B46" w:rsidRPr="00822291" w:rsidRDefault="0056521C" w:rsidP="000D4B46">
      <w:pPr>
        <w:jc w:val="both"/>
        <w:rPr>
          <w:b/>
        </w:rPr>
      </w:pPr>
      <w:r w:rsidRPr="00822291">
        <w:rPr>
          <w:b/>
        </w:rPr>
        <w:t>Pełnomocnik</w:t>
      </w:r>
      <w:r w:rsidRPr="00822291">
        <w:rPr>
          <w:rFonts w:eastAsia="MS Mincho"/>
          <w:b/>
          <w:bCs/>
        </w:rPr>
        <w:t xml:space="preserve"> </w:t>
      </w:r>
      <w:r w:rsidRPr="00822291">
        <w:rPr>
          <w:b/>
        </w:rPr>
        <w:t>spółki Zakład Budowlany</w:t>
      </w:r>
      <w:r w:rsidRPr="00822291">
        <w:rPr>
          <w:rFonts w:eastAsia="MS Mincho"/>
          <w:b/>
          <w:bCs/>
        </w:rPr>
        <w:t xml:space="preserve"> „SIEMASZKO” Spółka z ograniczoną odpowiedzialnością z siedzibą w Szczecinie</w:t>
      </w:r>
      <w:r w:rsidRPr="00822291">
        <w:rPr>
          <w:rFonts w:eastAsia="MS Mincho"/>
        </w:rPr>
        <w:t xml:space="preserve"> </w:t>
      </w:r>
      <w:r w:rsidRPr="00822291">
        <w:t xml:space="preserve">oświadcza, że reprezentowana Spółka </w:t>
      </w:r>
      <w:r w:rsidR="000D4B46" w:rsidRPr="00822291">
        <w:t xml:space="preserve">jest </w:t>
      </w:r>
      <w:r w:rsidR="00227AD8" w:rsidRPr="00822291">
        <w:t xml:space="preserve">właścicielem lokali niewyodrębnionych, do których wyodrębniania dochodzi sukcesywnie, z </w:t>
      </w:r>
      <w:r w:rsidR="000D4B46" w:rsidRPr="00822291">
        <w:t xml:space="preserve">nieruchomości </w:t>
      </w:r>
      <w:r w:rsidR="00227AD8" w:rsidRPr="00822291">
        <w:t xml:space="preserve">wspólnej w rozumieniu ustawy o własności lokali, </w:t>
      </w:r>
      <w:r w:rsidR="000D4B46" w:rsidRPr="00822291">
        <w:t>stanowiącej</w:t>
      </w:r>
      <w:r w:rsidR="00163D37" w:rsidRPr="00822291">
        <w:t xml:space="preserve"> zabudowaną </w:t>
      </w:r>
      <w:r w:rsidR="000D4B46" w:rsidRPr="00822291">
        <w:rPr>
          <w:b/>
          <w:bCs/>
        </w:rPr>
        <w:t>działk</w:t>
      </w:r>
      <w:r w:rsidR="003E2176" w:rsidRPr="00822291">
        <w:rPr>
          <w:b/>
          <w:bCs/>
        </w:rPr>
        <w:t xml:space="preserve">ę </w:t>
      </w:r>
      <w:r w:rsidR="000D4B46" w:rsidRPr="00822291">
        <w:rPr>
          <w:bCs/>
        </w:rPr>
        <w:t xml:space="preserve">numer </w:t>
      </w:r>
      <w:r w:rsidR="000D4B46" w:rsidRPr="00822291">
        <w:rPr>
          <w:b/>
        </w:rPr>
        <w:t xml:space="preserve">1/10 </w:t>
      </w:r>
      <w:r w:rsidR="000D4B46" w:rsidRPr="00822291">
        <w:t xml:space="preserve">(jeden łamane przez dziesięć), id dz: 326201_1.2057.1/10 o powierzchni </w:t>
      </w:r>
      <w:r w:rsidR="000D4B46" w:rsidRPr="00822291">
        <w:rPr>
          <w:b/>
        </w:rPr>
        <w:t>0,6107 ha</w:t>
      </w:r>
      <w:r w:rsidR="000D4B46" w:rsidRPr="00822291">
        <w:t xml:space="preserve"> (sześć tysięcy sto siedem metrów kwadratowych)</w:t>
      </w:r>
      <w:r w:rsidR="000D4B46" w:rsidRPr="00822291">
        <w:rPr>
          <w:bCs/>
        </w:rPr>
        <w:t xml:space="preserve">, położonej przy ulicy </w:t>
      </w:r>
      <w:r w:rsidR="000D4B46" w:rsidRPr="00822291">
        <w:rPr>
          <w:b/>
          <w:bCs/>
        </w:rPr>
        <w:t>gen. Stanisława Sosabowskiego</w:t>
      </w:r>
      <w:r w:rsidR="000D4B46" w:rsidRPr="00822291">
        <w:rPr>
          <w:bCs/>
        </w:rPr>
        <w:t xml:space="preserve"> numer </w:t>
      </w:r>
      <w:r w:rsidR="000D4B46" w:rsidRPr="00822291">
        <w:rPr>
          <w:b/>
          <w:bCs/>
        </w:rPr>
        <w:t>2</w:t>
      </w:r>
      <w:r w:rsidR="000D4B46" w:rsidRPr="00822291">
        <w:rPr>
          <w:bCs/>
        </w:rPr>
        <w:t xml:space="preserve"> (dwa), </w:t>
      </w:r>
      <w:r w:rsidR="000D4B46" w:rsidRPr="00822291">
        <w:rPr>
          <w:b/>
          <w:bCs/>
        </w:rPr>
        <w:t xml:space="preserve">4 </w:t>
      </w:r>
      <w:r w:rsidR="000D4B46" w:rsidRPr="00822291">
        <w:rPr>
          <w:bCs/>
        </w:rPr>
        <w:t xml:space="preserve">(cztery), </w:t>
      </w:r>
      <w:r w:rsidR="000D4B46" w:rsidRPr="00822291">
        <w:rPr>
          <w:b/>
          <w:bCs/>
        </w:rPr>
        <w:t>6</w:t>
      </w:r>
      <w:r w:rsidR="000D4B46" w:rsidRPr="00822291">
        <w:rPr>
          <w:bCs/>
        </w:rPr>
        <w:t xml:space="preserve"> (sześć), </w:t>
      </w:r>
      <w:r w:rsidR="000D4B46" w:rsidRPr="00822291">
        <w:rPr>
          <w:b/>
          <w:bCs/>
        </w:rPr>
        <w:t>8</w:t>
      </w:r>
      <w:r w:rsidR="000D4B46" w:rsidRPr="00822291">
        <w:rPr>
          <w:bCs/>
        </w:rPr>
        <w:t xml:space="preserve"> (osiem) i </w:t>
      </w:r>
      <w:r w:rsidR="000D4B46" w:rsidRPr="00822291">
        <w:rPr>
          <w:b/>
          <w:bCs/>
        </w:rPr>
        <w:t>10</w:t>
      </w:r>
      <w:r w:rsidR="000D4B46" w:rsidRPr="00822291">
        <w:rPr>
          <w:bCs/>
        </w:rPr>
        <w:t xml:space="preserve"> (dziesięć) w Szczecinie,</w:t>
      </w:r>
      <w:r w:rsidR="000D4B46" w:rsidRPr="00822291">
        <w:t xml:space="preserve"> obręb ewidencyjny 326201_1.2057, Pogodno 57 (pięćdziesiąt siedem), województwo zachodniopomorskie, dla której to nieruchomości Sąd Rejonowy Szczecin – Prawobrzeże i Zachód w Szczecinie, X Wydział Ksiąg Wieczystych prowadzi księgę wieczystą </w:t>
      </w:r>
      <w:r w:rsidR="000D4B46" w:rsidRPr="00822291">
        <w:rPr>
          <w:b/>
          <w:bCs/>
        </w:rPr>
        <w:t>KW numer SZ1S/00134504/3</w:t>
      </w:r>
      <w:r w:rsidR="000D4B46" w:rsidRPr="00822291">
        <w:rPr>
          <w:bCs/>
        </w:rPr>
        <w:t>.</w:t>
      </w:r>
      <w:r w:rsidR="000D4B46" w:rsidRPr="00822291">
        <w:t>----</w:t>
      </w:r>
      <w:r w:rsidR="00227AD8" w:rsidRPr="00822291">
        <w:t>----------------------------</w:t>
      </w:r>
      <w:r w:rsidR="00163D37" w:rsidRPr="00822291">
        <w:t>------------------------------</w:t>
      </w:r>
      <w:r w:rsidR="001C4481" w:rsidRPr="00822291">
        <w:t>------------</w:t>
      </w:r>
      <w:r w:rsidR="00C808AD" w:rsidRPr="00822291">
        <w:t>-</w:t>
      </w:r>
    </w:p>
    <w:p w14:paraId="7C126166" w14:textId="77777777" w:rsidR="000D4B46" w:rsidRPr="00822291" w:rsidRDefault="000D4B46" w:rsidP="000D4B46">
      <w:pPr>
        <w:jc w:val="both"/>
        <w:rPr>
          <w:bCs/>
        </w:rPr>
      </w:pPr>
      <w:r w:rsidRPr="00822291">
        <w:rPr>
          <w:bCs/>
        </w:rPr>
        <w:t>Nieruchomość powyższa posiada dostęp do drogi publicznej.----------------------------------------</w:t>
      </w:r>
    </w:p>
    <w:p w14:paraId="682F89A0" w14:textId="77777777" w:rsidR="00482948" w:rsidRPr="00822291" w:rsidRDefault="00482948" w:rsidP="00A20177">
      <w:pPr>
        <w:jc w:val="both"/>
        <w:rPr>
          <w:bCs/>
        </w:rPr>
      </w:pPr>
    </w:p>
    <w:p w14:paraId="02BFBDD5" w14:textId="1897BCD5" w:rsidR="00F821A6" w:rsidRPr="00822291" w:rsidRDefault="0056521C" w:rsidP="00210782">
      <w:pPr>
        <w:jc w:val="both"/>
      </w:pPr>
      <w:r w:rsidRPr="00822291">
        <w:rPr>
          <w:b/>
        </w:rPr>
        <w:t>Pełnomocnik spółki Zakład Budowlany „SIEMASZKO” Spółka z ograniczoną odpowiedzialnością z siedzibą w Szczecinie</w:t>
      </w:r>
      <w:r w:rsidR="00814DEF" w:rsidRPr="00822291">
        <w:rPr>
          <w:rFonts w:eastAsia="MS Mincho"/>
          <w:b/>
        </w:rPr>
        <w:t xml:space="preserve"> </w:t>
      </w:r>
      <w:r w:rsidR="00210782" w:rsidRPr="00822291">
        <w:rPr>
          <w:bCs/>
        </w:rPr>
        <w:t>oświadcza, że działk</w:t>
      </w:r>
      <w:r w:rsidR="003E2176" w:rsidRPr="00822291">
        <w:rPr>
          <w:bCs/>
        </w:rPr>
        <w:t>a</w:t>
      </w:r>
      <w:r w:rsidR="00210782" w:rsidRPr="00822291">
        <w:rPr>
          <w:bCs/>
        </w:rPr>
        <w:t xml:space="preserve"> numer </w:t>
      </w:r>
      <w:r w:rsidR="006A5169" w:rsidRPr="00822291">
        <w:rPr>
          <w:b/>
          <w:bCs/>
        </w:rPr>
        <w:t>1/10</w:t>
      </w:r>
      <w:r w:rsidR="006A5169" w:rsidRPr="00822291">
        <w:rPr>
          <w:bCs/>
        </w:rPr>
        <w:t xml:space="preserve"> </w:t>
      </w:r>
      <w:r w:rsidR="00210782" w:rsidRPr="00822291">
        <w:rPr>
          <w:bCs/>
        </w:rPr>
        <w:t>wyżej opisan</w:t>
      </w:r>
      <w:r w:rsidR="00853F6B" w:rsidRPr="00822291">
        <w:rPr>
          <w:bCs/>
        </w:rPr>
        <w:t>a</w:t>
      </w:r>
      <w:r w:rsidR="00210782" w:rsidRPr="00822291">
        <w:rPr>
          <w:bCs/>
        </w:rPr>
        <w:t xml:space="preserve"> powstał</w:t>
      </w:r>
      <w:r w:rsidR="00853F6B" w:rsidRPr="00822291">
        <w:rPr>
          <w:bCs/>
        </w:rPr>
        <w:t>a</w:t>
      </w:r>
      <w:r w:rsidR="00210782" w:rsidRPr="00822291">
        <w:rPr>
          <w:bCs/>
        </w:rPr>
        <w:t xml:space="preserve"> w wyniku podziału geodezyjnego działki </w:t>
      </w:r>
      <w:r w:rsidR="006A5169" w:rsidRPr="00822291">
        <w:rPr>
          <w:bCs/>
        </w:rPr>
        <w:t>numer</w:t>
      </w:r>
      <w:r w:rsidR="006A5169" w:rsidRPr="00822291">
        <w:t xml:space="preserve"> </w:t>
      </w:r>
      <w:r w:rsidR="006A5169" w:rsidRPr="00822291">
        <w:rPr>
          <w:b/>
          <w:bCs/>
        </w:rPr>
        <w:t xml:space="preserve">1/7 </w:t>
      </w:r>
      <w:r w:rsidR="006A5169" w:rsidRPr="00822291">
        <w:rPr>
          <w:bCs/>
        </w:rPr>
        <w:t xml:space="preserve">(jeden łamane przez siedem) id dz: 326201_1.2057.1/7 o powierzchni </w:t>
      </w:r>
      <w:r w:rsidR="006A5169" w:rsidRPr="00822291">
        <w:t xml:space="preserve">1,1559 ha </w:t>
      </w:r>
      <w:r w:rsidR="006A5169" w:rsidRPr="00822291">
        <w:rPr>
          <w:bCs/>
        </w:rPr>
        <w:t>(jeden hektar jeden tysiąc pięćset pięćdziesią</w:t>
      </w:r>
      <w:r w:rsidR="00347243" w:rsidRPr="00822291">
        <w:rPr>
          <w:bCs/>
        </w:rPr>
        <w:t>t dziewięć metrów kwadratowych)</w:t>
      </w:r>
      <w:r w:rsidR="00210782" w:rsidRPr="00822291">
        <w:t>.----------------------</w:t>
      </w:r>
      <w:r w:rsidR="00814DEF" w:rsidRPr="00822291">
        <w:t>----------------------------------</w:t>
      </w:r>
      <w:r w:rsidR="00053AAB" w:rsidRPr="00822291">
        <w:t>-</w:t>
      </w:r>
      <w:r w:rsidR="00C808AD" w:rsidRPr="00822291">
        <w:t>----------------</w:t>
      </w:r>
    </w:p>
    <w:p w14:paraId="10E24DC7" w14:textId="77777777" w:rsidR="00D13AB4" w:rsidRPr="00822291" w:rsidRDefault="00D13AB4" w:rsidP="00210782">
      <w:pPr>
        <w:jc w:val="both"/>
      </w:pPr>
    </w:p>
    <w:p w14:paraId="54CE8404" w14:textId="17423C37" w:rsidR="00441E2B" w:rsidRPr="00822291" w:rsidRDefault="00F821A6" w:rsidP="00210782">
      <w:pPr>
        <w:jc w:val="both"/>
      </w:pPr>
      <w:r w:rsidRPr="00822291">
        <w:rPr>
          <w:b/>
        </w:rPr>
        <w:t>Pełnomocnik</w:t>
      </w:r>
      <w:r w:rsidRPr="00822291">
        <w:rPr>
          <w:rFonts w:eastAsia="MS Mincho"/>
          <w:b/>
          <w:bCs/>
        </w:rPr>
        <w:t xml:space="preserve"> </w:t>
      </w:r>
      <w:r w:rsidRPr="00822291">
        <w:rPr>
          <w:b/>
        </w:rPr>
        <w:t>spółki Zakład Budowlany</w:t>
      </w:r>
      <w:r w:rsidRPr="00822291">
        <w:rPr>
          <w:rFonts w:eastAsia="MS Mincho"/>
          <w:b/>
          <w:bCs/>
        </w:rPr>
        <w:t xml:space="preserve"> „SIEMASZKO” Spółka z ograniczoną odpowiedzialnością z siedzibą w Szczecinie</w:t>
      </w:r>
      <w:r w:rsidRPr="00822291">
        <w:rPr>
          <w:rFonts w:eastAsia="MS Mincho"/>
        </w:rPr>
        <w:t xml:space="preserve"> </w:t>
      </w:r>
      <w:r w:rsidRPr="00822291">
        <w:rPr>
          <w:bCs/>
        </w:rPr>
        <w:t xml:space="preserve">oświadcza, że </w:t>
      </w:r>
      <w:r w:rsidRPr="00822291">
        <w:rPr>
          <w:b/>
          <w:bCs/>
        </w:rPr>
        <w:t xml:space="preserve">działka numer </w:t>
      </w:r>
      <w:r w:rsidR="00E52A9F" w:rsidRPr="00822291">
        <w:rPr>
          <w:b/>
          <w:bCs/>
        </w:rPr>
        <w:t>1</w:t>
      </w:r>
      <w:r w:rsidRPr="00822291">
        <w:rPr>
          <w:b/>
          <w:bCs/>
        </w:rPr>
        <w:t>/</w:t>
      </w:r>
      <w:r w:rsidR="00E52A9F" w:rsidRPr="00822291">
        <w:rPr>
          <w:b/>
          <w:bCs/>
        </w:rPr>
        <w:t>10</w:t>
      </w:r>
      <w:r w:rsidRPr="00822291">
        <w:rPr>
          <w:b/>
          <w:bCs/>
        </w:rPr>
        <w:t xml:space="preserve"> </w:t>
      </w:r>
      <w:r w:rsidRPr="00822291">
        <w:rPr>
          <w:bCs/>
        </w:rPr>
        <w:t>wyżej opisana zabudowana jest budynkiem m</w:t>
      </w:r>
      <w:r w:rsidRPr="00822291">
        <w:t>ieszkalnym</w:t>
      </w:r>
      <w:r w:rsidR="00A07289" w:rsidRPr="00822291">
        <w:t xml:space="preserve"> F</w:t>
      </w:r>
      <w:r w:rsidR="00D0126C" w:rsidRPr="00822291">
        <w:t>,</w:t>
      </w:r>
      <w:r w:rsidRPr="00822291">
        <w:t xml:space="preserve"> id.</w:t>
      </w:r>
      <w:r w:rsidR="00A07289" w:rsidRPr="00822291">
        <w:t xml:space="preserve"> bud. 326201_1.2057.135_BUD</w:t>
      </w:r>
      <w:r w:rsidR="00D0126C" w:rsidRPr="00822291">
        <w:t>,</w:t>
      </w:r>
      <w:r w:rsidR="00A07289" w:rsidRPr="00822291">
        <w:t xml:space="preserve"> </w:t>
      </w:r>
      <w:r w:rsidR="00227AD8" w:rsidRPr="00822291">
        <w:t>obejmującym samodzielne</w:t>
      </w:r>
      <w:r w:rsidRPr="00822291">
        <w:t xml:space="preserve"> lokale </w:t>
      </w:r>
      <w:r w:rsidRPr="00B978D4">
        <w:t xml:space="preserve">mieszkalne i </w:t>
      </w:r>
      <w:r w:rsidR="00515325" w:rsidRPr="00B978D4">
        <w:rPr>
          <w:bCs/>
        </w:rPr>
        <w:t xml:space="preserve">użytkowe </w:t>
      </w:r>
      <w:r w:rsidRPr="00B978D4">
        <w:t>położone</w:t>
      </w:r>
      <w:r w:rsidRPr="00822291">
        <w:t xml:space="preserve"> w Szczecinie przy </w:t>
      </w:r>
      <w:r w:rsidRPr="00822291">
        <w:rPr>
          <w:bCs/>
        </w:rPr>
        <w:t xml:space="preserve">ulicy </w:t>
      </w:r>
      <w:r w:rsidR="00D0126C" w:rsidRPr="00822291">
        <w:rPr>
          <w:bCs/>
        </w:rPr>
        <w:t>gen. Stanisława Sosabowskiego</w:t>
      </w:r>
      <w:r w:rsidR="00163D37" w:rsidRPr="00822291">
        <w:rPr>
          <w:bCs/>
        </w:rPr>
        <w:t xml:space="preserve"> </w:t>
      </w:r>
      <w:r w:rsidRPr="00822291">
        <w:t>– z których każdy może być przedmiotem odrębnej własności zgodnie z ustawą o własności lokali</w:t>
      </w:r>
      <w:r w:rsidRPr="00822291">
        <w:rPr>
          <w:bCs/>
        </w:rPr>
        <w:t>.</w:t>
      </w:r>
      <w:r w:rsidR="00515325" w:rsidRPr="00822291">
        <w:rPr>
          <w:bCs/>
        </w:rPr>
        <w:t>-------------------------------------------------------------------------------------------</w:t>
      </w:r>
    </w:p>
    <w:p w14:paraId="11AB6B31" w14:textId="77777777" w:rsidR="00210782" w:rsidRPr="00822291" w:rsidRDefault="00210782" w:rsidP="00210782">
      <w:pPr>
        <w:jc w:val="both"/>
        <w:rPr>
          <w:bCs/>
        </w:rPr>
      </w:pPr>
    </w:p>
    <w:p w14:paraId="783BF331" w14:textId="77777777" w:rsidR="002C2724" w:rsidRPr="00822291" w:rsidRDefault="0056521C" w:rsidP="002C2724">
      <w:pPr>
        <w:jc w:val="both"/>
        <w:rPr>
          <w:bCs/>
        </w:rPr>
      </w:pPr>
      <w:r w:rsidRPr="00822291">
        <w:rPr>
          <w:b/>
        </w:rPr>
        <w:t>Pełnomocnik spółki Zakład Budowlany „SIEMASZKO” Spółka z ograniczoną odpowiedzialnością z siedzibą w Szczecinie</w:t>
      </w:r>
      <w:r w:rsidR="002C2724" w:rsidRPr="00822291">
        <w:rPr>
          <w:rFonts w:eastAsia="MS Mincho"/>
          <w:b/>
        </w:rPr>
        <w:t xml:space="preserve"> </w:t>
      </w:r>
      <w:r w:rsidR="002C2724" w:rsidRPr="00822291">
        <w:rPr>
          <w:bCs/>
        </w:rPr>
        <w:t xml:space="preserve">oświadcza, że w dziale I-Sp księgi wieczystej </w:t>
      </w:r>
      <w:r w:rsidR="002C2724" w:rsidRPr="00822291">
        <w:rPr>
          <w:b/>
        </w:rPr>
        <w:t xml:space="preserve">KW numer </w:t>
      </w:r>
      <w:r w:rsidR="002C2724" w:rsidRPr="00822291">
        <w:rPr>
          <w:b/>
          <w:bCs/>
        </w:rPr>
        <w:t xml:space="preserve">SZ1S/00134504/3 </w:t>
      </w:r>
      <w:r w:rsidR="00A809E0" w:rsidRPr="00822291">
        <w:rPr>
          <w:bCs/>
        </w:rPr>
        <w:t>znajdują się następujące</w:t>
      </w:r>
      <w:r w:rsidR="002C2724" w:rsidRPr="00822291">
        <w:rPr>
          <w:bCs/>
        </w:rPr>
        <w:t xml:space="preserve"> wpis</w:t>
      </w:r>
      <w:r w:rsidR="00A809E0" w:rsidRPr="00822291">
        <w:rPr>
          <w:bCs/>
        </w:rPr>
        <w:t>y</w:t>
      </w:r>
      <w:r w:rsidR="002C2724" w:rsidRPr="00822291">
        <w:rPr>
          <w:bCs/>
        </w:rPr>
        <w:t>:------</w:t>
      </w:r>
      <w:r w:rsidR="00A809E0" w:rsidRPr="00822291">
        <w:rPr>
          <w:bCs/>
        </w:rPr>
        <w:t>-------------------------------</w:t>
      </w:r>
    </w:p>
    <w:p w14:paraId="2EED8814" w14:textId="77777777" w:rsidR="002C2724" w:rsidRPr="00822291" w:rsidRDefault="002C2724" w:rsidP="002C2724">
      <w:pPr>
        <w:numPr>
          <w:ilvl w:val="0"/>
          <w:numId w:val="23"/>
        </w:numPr>
        <w:jc w:val="both"/>
        <w:rPr>
          <w:b/>
        </w:rPr>
      </w:pPr>
      <w:r w:rsidRPr="00822291">
        <w:t>służebność gruntowa polegająca na prawie przechodu, przejazdu wraz z prawem parkowania oraz z prawem korzystania z urządzeń, powstałych placów zabaw, również w celu dostępu do drogi publicznej przez działkę gruntu numer 1/6 na rzecz każdoczesnego właściciela nieruchomości opisanej w niniejszej KW (nieruchomość SZ1S/00233706/3),--------------------------------------------------------------------------------</w:t>
      </w:r>
    </w:p>
    <w:p w14:paraId="698A22AE" w14:textId="77777777" w:rsidR="002C2724" w:rsidRPr="00822291" w:rsidRDefault="002C2724" w:rsidP="002C2724">
      <w:pPr>
        <w:numPr>
          <w:ilvl w:val="0"/>
          <w:numId w:val="23"/>
        </w:numPr>
        <w:jc w:val="both"/>
      </w:pPr>
      <w:r w:rsidRPr="00822291">
        <w:t xml:space="preserve">służebność gruntowa polegająca na prawie przechodu, przejazdu wraz z prawem parkowania oraz z prawem korzystania z urządzeń, powstałych placów zabaw, również w celu dostępu do drogi publicznej (nieruchomość obciążona: </w:t>
      </w:r>
      <w:r w:rsidRPr="00822291">
        <w:rPr>
          <w:bCs/>
        </w:rPr>
        <w:t xml:space="preserve">KW numer </w:t>
      </w:r>
      <w:r w:rsidRPr="00822291">
        <w:t>SZ1S/00240120/3),--------------------------------------------------------------------------------</w:t>
      </w:r>
    </w:p>
    <w:p w14:paraId="73616EFC" w14:textId="2C2B3FA6" w:rsidR="002C2724" w:rsidRPr="00822291" w:rsidRDefault="002C2724" w:rsidP="002C2724">
      <w:pPr>
        <w:numPr>
          <w:ilvl w:val="0"/>
          <w:numId w:val="23"/>
        </w:numPr>
        <w:jc w:val="both"/>
      </w:pPr>
      <w:r w:rsidRPr="00822291">
        <w:t xml:space="preserve">służebność gruntowa polegająca na prawie przechodu, przejazdu wraz z prawem parkowania oraz z prawem korzystania z urządzeń, powstałych placów zabaw, również w celu dostępu do drogi publicznej przez działkę gruntu nr 1/9 na rzecz każdoczesnego właściciela nieruchomości stanowiącej działkę gruntu numer 1/10 (nieruchomość obciążona: </w:t>
      </w:r>
      <w:r w:rsidRPr="00822291">
        <w:rPr>
          <w:bCs/>
        </w:rPr>
        <w:t>KW numer SZ1S/</w:t>
      </w:r>
      <w:r w:rsidRPr="00822291">
        <w:t>00245965</w:t>
      </w:r>
      <w:r w:rsidRPr="00822291">
        <w:rPr>
          <w:bCs/>
        </w:rPr>
        <w:t>/3</w:t>
      </w:r>
      <w:r w:rsidRPr="00822291">
        <w:t>), ---------------------------------</w:t>
      </w:r>
      <w:r w:rsidR="00C808AD" w:rsidRPr="00822291">
        <w:t>------------------</w:t>
      </w:r>
    </w:p>
    <w:p w14:paraId="7BEBAA76" w14:textId="77777777" w:rsidR="002C2724" w:rsidRPr="00822291" w:rsidRDefault="002C2724" w:rsidP="002C2724">
      <w:pPr>
        <w:jc w:val="both"/>
        <w:rPr>
          <w:bCs/>
        </w:rPr>
      </w:pPr>
      <w:r w:rsidRPr="00822291">
        <w:rPr>
          <w:bCs/>
        </w:rPr>
        <w:t xml:space="preserve">w dziale III tej księgi wieczystej wpisane </w:t>
      </w:r>
      <w:r w:rsidR="00A809E0" w:rsidRPr="00822291">
        <w:rPr>
          <w:bCs/>
        </w:rPr>
        <w:t>są</w:t>
      </w:r>
      <w:r w:rsidRPr="00822291">
        <w:rPr>
          <w:bCs/>
        </w:rPr>
        <w:t>:----------------------------------------------------------</w:t>
      </w:r>
      <w:r w:rsidR="00A809E0" w:rsidRPr="00822291">
        <w:rPr>
          <w:bCs/>
        </w:rPr>
        <w:t>-</w:t>
      </w:r>
    </w:p>
    <w:p w14:paraId="1AF766E2" w14:textId="77777777" w:rsidR="002C2724" w:rsidRPr="00822291" w:rsidRDefault="002C2724" w:rsidP="002C2724">
      <w:pPr>
        <w:numPr>
          <w:ilvl w:val="0"/>
          <w:numId w:val="16"/>
        </w:numPr>
        <w:ind w:left="709" w:hanging="283"/>
        <w:jc w:val="both"/>
        <w:rPr>
          <w:rStyle w:val="Pogrubienie"/>
          <w:b w:val="0"/>
        </w:rPr>
      </w:pPr>
      <w:r w:rsidRPr="00822291">
        <w:lastRenderedPageBreak/>
        <w:t xml:space="preserve">odpłatna i na czas nieokreślony służebność przesyłu, polegająca na korzystaniu z nieruchomości i na prawie do ułożenia podziemnej sieci ciepłowniczej wraz z wszelkimi urządzeniami ciepłowniczymi, a ponadto prawo do jej bieżącej eksploatacji po uruchomieniu, dokonywania kontroli, przeglądów, konserwacji i modernizacji oraz usuwania awarii, a także wymiany i ułożenia w pasie technicznym nowych sieci ciepłowniczych na rzecz Szczecińskiej Energetyki Cieplnej Sp. z o.o. z siedzibą w Szczecinie, REGON </w:t>
      </w:r>
      <w:r w:rsidRPr="00822291">
        <w:rPr>
          <w:rStyle w:val="Pogrubienie"/>
          <w:b w:val="0"/>
        </w:rPr>
        <w:t xml:space="preserve">811655650, </w:t>
      </w:r>
      <w:r w:rsidRPr="00822291">
        <w:t>lub jej każdoczesnego następcy prawnego,</w:t>
      </w:r>
      <w:r w:rsidRPr="00822291">
        <w:rPr>
          <w:rStyle w:val="Pogrubienie"/>
          <w:b w:val="0"/>
        </w:rPr>
        <w:t xml:space="preserve"> ------------</w:t>
      </w:r>
    </w:p>
    <w:p w14:paraId="2032A2E0" w14:textId="74F725EA" w:rsidR="002C2724" w:rsidRPr="00822291" w:rsidRDefault="002C2724" w:rsidP="002C2724">
      <w:pPr>
        <w:numPr>
          <w:ilvl w:val="0"/>
          <w:numId w:val="16"/>
        </w:numPr>
        <w:ind w:left="709" w:hanging="283"/>
        <w:jc w:val="both"/>
        <w:rPr>
          <w:bCs/>
        </w:rPr>
      </w:pPr>
      <w:r w:rsidRPr="00822291">
        <w:t xml:space="preserve">nieodpłatna i na czas nieoznaczony służebność przesyłu, polegająca na prawie korzystania z pasa gruntu o szerokości trzech metrów wzdłuż urządzeń wodociągowych oraz urządzeń kanalizacji sanitarnej, których przebieg obrazuje załącznik mapowy nr 1 do aktu notarialnego Rep. A Nr 1530/2016 z dnia 9 marca 2016 roku, not. Maria Olszewska, w celu ułożenia, wymiany urządzeń wodociągowych i kanalizacyjnych, a także na prawie wstępu w celu usuwania awarii, dokonywania kontroli, przeglądów, konserwacji, modernizacji, rozbudowy tych urządzeń i przyłaczania kolejnych urządzeń wodociągowych i kanalizacyjnych na rzecz Zakładu Wodociągów i Kanalizacji Sp. z o.o. z siedzibą w Szczecinie, REGON </w:t>
      </w:r>
      <w:r w:rsidRPr="00822291">
        <w:rPr>
          <w:rStyle w:val="Pogrubienie"/>
          <w:b w:val="0"/>
        </w:rPr>
        <w:t>811931430,</w:t>
      </w:r>
      <w:r w:rsidRPr="00822291">
        <w:rPr>
          <w:rStyle w:val="Pogrubienie"/>
        </w:rPr>
        <w:t xml:space="preserve"> </w:t>
      </w:r>
      <w:r w:rsidRPr="00822291">
        <w:t>bądź jej każdoczesnego następcy prawnego,------------------------------------</w:t>
      </w:r>
      <w:r w:rsidR="00C808AD" w:rsidRPr="00822291">
        <w:t>-------------------------------------------------------</w:t>
      </w:r>
    </w:p>
    <w:p w14:paraId="519F3CBF" w14:textId="48767F83" w:rsidR="002C2724" w:rsidRPr="00822291" w:rsidRDefault="002C2724" w:rsidP="002C2724">
      <w:pPr>
        <w:numPr>
          <w:ilvl w:val="0"/>
          <w:numId w:val="16"/>
        </w:numPr>
        <w:ind w:left="709" w:hanging="283"/>
        <w:jc w:val="both"/>
        <w:rPr>
          <w:bCs/>
        </w:rPr>
      </w:pPr>
      <w:r w:rsidRPr="00822291">
        <w:t>nieodpłatna i na czas nieoznaczony służebność przesyłu na rzecz</w:t>
      </w:r>
      <w:r w:rsidRPr="00822291">
        <w:rPr>
          <w:b/>
        </w:rPr>
        <w:t xml:space="preserve"> </w:t>
      </w:r>
      <w:r w:rsidRPr="00822291">
        <w:t xml:space="preserve">ENEA OPERATOR Spółka z ograniczoną odpowiedzialnością z siedzibą w Poznaniu, REGON </w:t>
      </w:r>
      <w:r w:rsidRPr="00822291">
        <w:rPr>
          <w:rStyle w:val="Pogrubienie"/>
          <w:b w:val="0"/>
        </w:rPr>
        <w:t>300455398</w:t>
      </w:r>
      <w:r w:rsidRPr="00822291">
        <w:t>, bądź jej każdoczesnego następcy prawnego, zakres wykonywania służebności ograniczony będzie do części nieruchomości, tj. pod stacją transformatorową 15/0,4 kv, liniami 15 kv oraz siecią 0,4 kv i polegać będzie na prawie do budowy i rozbudowy sieci, ułożenia, eksploatacji, dokonywania kontroli, przeglądu, konserwacji i modernizacji oraz wymiany infrastruktury elektroenergetycznej, usuwania awarii, a także prawie wstępu na obciążoną nieruchomość w celu wykonywania w/w prac - w zakresie niezbędnym do dystrybucji energii elektrycznej,------------------------------------</w:t>
      </w:r>
    </w:p>
    <w:p w14:paraId="64EA4F44" w14:textId="77777777" w:rsidR="002C2724" w:rsidRPr="00822291" w:rsidRDefault="002C2724" w:rsidP="002C2724">
      <w:pPr>
        <w:numPr>
          <w:ilvl w:val="0"/>
          <w:numId w:val="16"/>
        </w:numPr>
        <w:ind w:left="709" w:hanging="283"/>
        <w:jc w:val="both"/>
        <w:rPr>
          <w:bCs/>
        </w:rPr>
      </w:pPr>
      <w:r w:rsidRPr="00822291">
        <w:t>służebność gruntowa</w:t>
      </w:r>
      <w:r w:rsidR="006974AA" w:rsidRPr="00822291">
        <w:t xml:space="preserve"> polegająca na prawie przechodu i</w:t>
      </w:r>
      <w:r w:rsidRPr="00822291">
        <w:t xml:space="preserve"> przejazdu wraz z prawem parkowania oraz z prawem korzystania z urządzeń, powstałych placów zabaw, również w celu dostępu do drogi publicznej </w:t>
      </w:r>
      <w:r w:rsidR="006974AA" w:rsidRPr="00822291">
        <w:t xml:space="preserve">przez nieruchomość obciążoną </w:t>
      </w:r>
      <w:r w:rsidRPr="00822291">
        <w:t>na rzecz każdoczesnego właściciela nieruchomości stanowiącej działkę gruntu numer 1/6 (nieruchomość władnąca SZ1S/00233706/3)</w:t>
      </w:r>
      <w:r w:rsidRPr="00822291">
        <w:rPr>
          <w:bCs/>
        </w:rPr>
        <w:t>,--------------------------------------------------</w:t>
      </w:r>
    </w:p>
    <w:p w14:paraId="0BEFC26A" w14:textId="06D43E98" w:rsidR="002C2724" w:rsidRPr="00822291" w:rsidRDefault="002C2724" w:rsidP="002C2724">
      <w:pPr>
        <w:numPr>
          <w:ilvl w:val="0"/>
          <w:numId w:val="16"/>
        </w:numPr>
        <w:ind w:left="709" w:hanging="283"/>
        <w:jc w:val="both"/>
        <w:rPr>
          <w:bCs/>
        </w:rPr>
      </w:pPr>
      <w:r w:rsidRPr="00822291">
        <w:t>służebność gruntowa polegająca na prawie przechodu, przejazdu wraz z prawem parkowania oraz z prawem korzystania z urządzeń, powstałych placów zabaw, również w celu dostępu do drogi publicznej na rzecz każdoczesnego właściciela</w:t>
      </w:r>
      <w:r w:rsidR="006974AA" w:rsidRPr="00822291">
        <w:t xml:space="preserve"> nieruchomości</w:t>
      </w:r>
      <w:r w:rsidRPr="00822291">
        <w:t xml:space="preserve"> </w:t>
      </w:r>
      <w:r w:rsidRPr="00822291">
        <w:rPr>
          <w:rFonts w:eastAsia="MS Mincho"/>
        </w:rPr>
        <w:t xml:space="preserve">(nieruchomość władnąca objęta </w:t>
      </w:r>
      <w:r w:rsidRPr="00822291">
        <w:t xml:space="preserve">KW numer </w:t>
      </w:r>
      <w:r w:rsidRPr="00822291">
        <w:rPr>
          <w:bCs/>
        </w:rPr>
        <w:t>SZ1S/</w:t>
      </w:r>
      <w:r w:rsidRPr="00822291">
        <w:t>00240120</w:t>
      </w:r>
      <w:r w:rsidRPr="00822291">
        <w:rPr>
          <w:bCs/>
        </w:rPr>
        <w:t>/3),---------</w:t>
      </w:r>
      <w:r w:rsidR="00C808AD" w:rsidRPr="00822291">
        <w:rPr>
          <w:bCs/>
        </w:rPr>
        <w:t>-------------------</w:t>
      </w:r>
    </w:p>
    <w:p w14:paraId="080226C4" w14:textId="77777777" w:rsidR="006974AA" w:rsidRPr="00822291" w:rsidRDefault="002C2724" w:rsidP="006974AA">
      <w:pPr>
        <w:numPr>
          <w:ilvl w:val="0"/>
          <w:numId w:val="16"/>
        </w:numPr>
        <w:ind w:left="709" w:hanging="283"/>
        <w:jc w:val="both"/>
        <w:rPr>
          <w:bCs/>
        </w:rPr>
      </w:pPr>
      <w:r w:rsidRPr="00822291">
        <w:t xml:space="preserve">służebność gruntowa polegająca na prawie przechodu, przejazdu wraz z prawem parkowania oraz z prawem korzystania z urządzeń, powstałych placów zabaw, również w celu dostępu do drogi publicznej przez działkę gruntu numer 1/10 na rzecz każdoczesnego właściciela nieruchomości stanowiącej działkę gruntu numer 1/9 </w:t>
      </w:r>
      <w:r w:rsidRPr="00822291">
        <w:rPr>
          <w:rFonts w:eastAsia="MS Mincho"/>
        </w:rPr>
        <w:t xml:space="preserve">(nieruchomość władnąca objęta </w:t>
      </w:r>
      <w:r w:rsidRPr="00822291">
        <w:t xml:space="preserve">KW numer </w:t>
      </w:r>
      <w:r w:rsidRPr="00822291">
        <w:rPr>
          <w:bCs/>
        </w:rPr>
        <w:t>SZ1S/</w:t>
      </w:r>
      <w:r w:rsidRPr="00822291">
        <w:t>00245965</w:t>
      </w:r>
      <w:r w:rsidRPr="00822291">
        <w:rPr>
          <w:bCs/>
        </w:rPr>
        <w:t>/3</w:t>
      </w:r>
      <w:r w:rsidR="006974AA" w:rsidRPr="00822291">
        <w:rPr>
          <w:bCs/>
        </w:rPr>
        <w:t>),---------------------------</w:t>
      </w:r>
    </w:p>
    <w:p w14:paraId="5595E0E7" w14:textId="77777777" w:rsidR="006974AA" w:rsidRPr="00822291" w:rsidRDefault="006974AA" w:rsidP="006974AA">
      <w:pPr>
        <w:numPr>
          <w:ilvl w:val="0"/>
          <w:numId w:val="16"/>
        </w:numPr>
        <w:ind w:left="709" w:hanging="283"/>
        <w:jc w:val="both"/>
        <w:rPr>
          <w:bCs/>
        </w:rPr>
      </w:pPr>
      <w:r w:rsidRPr="00822291">
        <w:rPr>
          <w:bCs/>
        </w:rPr>
        <w:t>z</w:t>
      </w:r>
      <w:r w:rsidRPr="00822291">
        <w:rPr>
          <w:szCs w:val="20"/>
        </w:rPr>
        <w:t xml:space="preserve">arząd </w:t>
      </w:r>
      <w:r w:rsidRPr="00822291">
        <w:t xml:space="preserve">nieruchomością wspólną został </w:t>
      </w:r>
      <w:r w:rsidRPr="00822291">
        <w:rPr>
          <w:szCs w:val="20"/>
        </w:rPr>
        <w:t xml:space="preserve">powierzony </w:t>
      </w:r>
      <w:r w:rsidRPr="00822291">
        <w:t>w trybie art. 18 ustawy</w:t>
      </w:r>
      <w:r w:rsidR="00B434D5" w:rsidRPr="00822291">
        <w:t xml:space="preserve"> o własności lokali Lesławowi Zdzisławowi Siemaszko</w:t>
      </w:r>
      <w:r w:rsidRPr="00822291">
        <w:t>,-----------------------</w:t>
      </w:r>
      <w:r w:rsidR="00B434D5" w:rsidRPr="00822291">
        <w:t>------------------------------</w:t>
      </w:r>
    </w:p>
    <w:p w14:paraId="71E1E47E" w14:textId="77777777" w:rsidR="00C8594A" w:rsidRPr="00822291" w:rsidRDefault="006974AA" w:rsidP="00C8594A">
      <w:pPr>
        <w:numPr>
          <w:ilvl w:val="0"/>
          <w:numId w:val="16"/>
        </w:numPr>
        <w:ind w:left="709" w:hanging="283"/>
        <w:jc w:val="both"/>
        <w:rPr>
          <w:bCs/>
        </w:rPr>
      </w:pPr>
      <w:r w:rsidRPr="00822291">
        <w:rPr>
          <w:bCs/>
        </w:rPr>
        <w:t>sposoby korzystania z nieruchomości wspólnej------------------------------------------------</w:t>
      </w:r>
    </w:p>
    <w:p w14:paraId="0207A92B" w14:textId="77777777" w:rsidR="002C2724" w:rsidRPr="00822291" w:rsidRDefault="000A0C58" w:rsidP="00330F06">
      <w:pPr>
        <w:numPr>
          <w:ilvl w:val="0"/>
          <w:numId w:val="16"/>
        </w:numPr>
        <w:ind w:left="709" w:hanging="283"/>
        <w:jc w:val="both"/>
        <w:rPr>
          <w:bCs/>
        </w:rPr>
      </w:pPr>
      <w:r w:rsidRPr="00822291">
        <w:t>roszczenia</w:t>
      </w:r>
      <w:r w:rsidR="002C2724" w:rsidRPr="00822291">
        <w:t xml:space="preserve"> o zawarcie umów przyrzeczonych sprzedaży nie dotyczące przedmiotu niniejszej umowy,</w:t>
      </w:r>
      <w:r w:rsidR="002C2724" w:rsidRPr="00822291">
        <w:rPr>
          <w:bCs/>
        </w:rPr>
        <w:t>----------------------------------------------------------------------------------</w:t>
      </w:r>
    </w:p>
    <w:p w14:paraId="7AF17F9B" w14:textId="3448A41D" w:rsidR="007A5EBE" w:rsidRPr="00822291" w:rsidRDefault="002C2724" w:rsidP="00EC4231">
      <w:pPr>
        <w:numPr>
          <w:ilvl w:val="0"/>
          <w:numId w:val="23"/>
        </w:numPr>
        <w:jc w:val="both"/>
        <w:rPr>
          <w:b/>
        </w:rPr>
      </w:pPr>
      <w:r w:rsidRPr="00822291">
        <w:rPr>
          <w:bCs/>
        </w:rPr>
        <w:t>w dziale III księgi wieczystej  znajdują się wzmianki o wpis roszczeń, które n</w:t>
      </w:r>
      <w:r w:rsidRPr="00822291">
        <w:t>ie dotyczą przedmiotu niniejszej umowy,---------------------------------------------------------</w:t>
      </w:r>
      <w:r w:rsidR="00C808AD" w:rsidRPr="00822291">
        <w:t>-----------</w:t>
      </w:r>
    </w:p>
    <w:p w14:paraId="1DB944DD" w14:textId="77777777" w:rsidR="00B434D5" w:rsidRPr="00822291" w:rsidRDefault="00B434D5" w:rsidP="00B434D5">
      <w:pPr>
        <w:ind w:left="360"/>
        <w:jc w:val="both"/>
      </w:pPr>
      <w:r w:rsidRPr="00822291">
        <w:t>a dział IV tej księgi wieczystej nie wykazuje obciążeń na chwilę odczytania niniejszego aktu. ------------------------------------------------------------------------------------------------------</w:t>
      </w:r>
    </w:p>
    <w:p w14:paraId="67939DE3" w14:textId="77777777" w:rsidR="00694168" w:rsidRPr="00822291" w:rsidRDefault="00694168" w:rsidP="00951BBC">
      <w:pPr>
        <w:jc w:val="both"/>
      </w:pPr>
    </w:p>
    <w:p w14:paraId="251CF1DF" w14:textId="77777777" w:rsidR="00951BBC" w:rsidRPr="00822291" w:rsidRDefault="0056521C" w:rsidP="00951BBC">
      <w:pPr>
        <w:jc w:val="both"/>
      </w:pPr>
      <w:r w:rsidRPr="00822291">
        <w:rPr>
          <w:b/>
        </w:rPr>
        <w:lastRenderedPageBreak/>
        <w:t>Pełnomocnik spółki Zakład Budowlany „SIEMASZKO” Spółka z ograniczoną odpowiedzialnością z siedzibą w Szczecinie</w:t>
      </w:r>
      <w:r w:rsidR="00951BBC" w:rsidRPr="00822291">
        <w:rPr>
          <w:rFonts w:eastAsia="MS Mincho"/>
          <w:b/>
        </w:rPr>
        <w:t xml:space="preserve"> </w:t>
      </w:r>
      <w:r w:rsidR="00951BBC" w:rsidRPr="00822291">
        <w:rPr>
          <w:bCs/>
        </w:rPr>
        <w:t>oświadcza, że Sprzedający realizuje osiedle mieszkaniowe pod nazwą „Zabudowa mieszkaniowa wielorodzinna i usługowa na terenie działki nr 1/5 o: 2057 Szczecin</w:t>
      </w:r>
      <w:r w:rsidR="00951BBC" w:rsidRPr="00822291">
        <w:t>”,</w:t>
      </w:r>
      <w:r w:rsidR="00951BBC" w:rsidRPr="00822291">
        <w:rPr>
          <w:bCs/>
        </w:rPr>
        <w:t xml:space="preserve"> </w:t>
      </w:r>
      <w:r w:rsidR="00951BBC" w:rsidRPr="00822291">
        <w:t xml:space="preserve">w ramach którego znajdują się budynki: A, B, C, D, </w:t>
      </w:r>
      <w:r w:rsidR="00951BBC" w:rsidRPr="00822291">
        <w:rPr>
          <w:b/>
        </w:rPr>
        <w:t>E</w:t>
      </w:r>
      <w:r w:rsidR="00227AD8" w:rsidRPr="00822291">
        <w:t>, F, osiedle obejmuje kilka odrębnych nieruchomości</w:t>
      </w:r>
      <w:r w:rsidR="00951BBC" w:rsidRPr="00822291">
        <w:t xml:space="preserve"> Działka numer 1/10 </w:t>
      </w:r>
      <w:r w:rsidR="00227AD8" w:rsidRPr="00822291">
        <w:t xml:space="preserve">obejmuje </w:t>
      </w:r>
      <w:r w:rsidR="00951BBC" w:rsidRPr="00822291">
        <w:t xml:space="preserve">budynki </w:t>
      </w:r>
      <w:r w:rsidR="00951BBC" w:rsidRPr="00822291">
        <w:rPr>
          <w:b/>
        </w:rPr>
        <w:t>E</w:t>
      </w:r>
      <w:r w:rsidR="00227AD8" w:rsidRPr="00822291">
        <w:t xml:space="preserve"> i</w:t>
      </w:r>
      <w:r w:rsidR="00951BBC" w:rsidRPr="00822291">
        <w:t xml:space="preserve"> F. Każda z nieruchomości </w:t>
      </w:r>
      <w:r w:rsidR="00227AD8" w:rsidRPr="00822291">
        <w:t>posiada</w:t>
      </w:r>
      <w:r w:rsidR="00951BBC" w:rsidRPr="00822291">
        <w:t xml:space="preserve"> dostęp do drogi publicznej.-----</w:t>
      </w:r>
      <w:r w:rsidR="00163D37" w:rsidRPr="00822291">
        <w:t>----------</w:t>
      </w:r>
      <w:r w:rsidR="00951BBC" w:rsidRPr="00822291">
        <w:t>-----------</w:t>
      </w:r>
      <w:r w:rsidR="00227AD8" w:rsidRPr="00822291">
        <w:t>------------</w:t>
      </w:r>
    </w:p>
    <w:p w14:paraId="6277BAC5" w14:textId="77777777" w:rsidR="00A20177" w:rsidRPr="00822291" w:rsidRDefault="00A20177" w:rsidP="00A20177">
      <w:pPr>
        <w:jc w:val="both"/>
      </w:pPr>
    </w:p>
    <w:p w14:paraId="264511B4" w14:textId="77777777" w:rsidR="00B06358" w:rsidRPr="00822291" w:rsidRDefault="0056521C" w:rsidP="00B06358">
      <w:pPr>
        <w:tabs>
          <w:tab w:val="right" w:leader="hyphen" w:pos="9071"/>
        </w:tabs>
        <w:jc w:val="both"/>
      </w:pPr>
      <w:r w:rsidRPr="00822291">
        <w:rPr>
          <w:b/>
          <w:bCs/>
        </w:rPr>
        <w:t>Pełnomocnik spółki Zakład Budowlany „SIEMASZKO” Spółka z ograniczoną odpowiedzialnością z siedzibą w Szczecinie</w:t>
      </w:r>
      <w:r w:rsidR="00B06358" w:rsidRPr="00822291">
        <w:rPr>
          <w:b/>
          <w:bCs/>
        </w:rPr>
        <w:t xml:space="preserve"> </w:t>
      </w:r>
      <w:r w:rsidR="00B06358" w:rsidRPr="00822291">
        <w:t xml:space="preserve">oświadcza, że na nieruchomości wyżej </w:t>
      </w:r>
      <w:r w:rsidR="00227AD8" w:rsidRPr="00822291">
        <w:t xml:space="preserve">opisanej </w:t>
      </w:r>
      <w:r w:rsidR="00B06358" w:rsidRPr="00822291">
        <w:t>wybudowana zosta</w:t>
      </w:r>
      <w:r w:rsidR="00163D37" w:rsidRPr="00822291">
        <w:t>ła</w:t>
      </w:r>
      <w:r w:rsidR="00B06358" w:rsidRPr="00822291">
        <w:t xml:space="preserve"> infrastruktura podziemna multimedialna przez firmę Orange Polska S.A., umożliwiając dostęp do usług telekomunikacyjnych tj. telewizji kablowej, szerokopasmowego Internetu i telefonii, infrastruktura telewizyjna i instalacje telewizyjne przez firmę</w:t>
      </w:r>
      <w:r w:rsidR="00B434D5" w:rsidRPr="00822291">
        <w:t xml:space="preserve"> UPC POLSKA Sp. z </w:t>
      </w:r>
      <w:r w:rsidR="00B06358" w:rsidRPr="00822291">
        <w:t>o.o. ponadto zostanie wybudowana infrastruktura podziemna sieci energetycznych przez ENEA Spółkę Akcyjną z siedzibą w Poznaniu, energia cieplna – SEC, w skład nieruchomości wspólnej wchodzić będą te części nieruchomości wspólnej i urządzenia, które nie służą wyłącznie do użytku właścicieli poszczególnych lokali, na nieruchomości wyżej opisanej znajdować się będą miejsca parkingowe dla samochodów.--</w:t>
      </w:r>
    </w:p>
    <w:p w14:paraId="42C4DCB7" w14:textId="77777777" w:rsidR="00484C6D" w:rsidRPr="00822291" w:rsidRDefault="00484C6D" w:rsidP="00484C6D">
      <w:pPr>
        <w:tabs>
          <w:tab w:val="right" w:leader="hyphen" w:pos="9071"/>
        </w:tabs>
        <w:jc w:val="both"/>
        <w:rPr>
          <w:b/>
        </w:rPr>
      </w:pPr>
    </w:p>
    <w:p w14:paraId="15542669" w14:textId="77777777" w:rsidR="00484C6D" w:rsidRPr="00822291" w:rsidRDefault="0056521C" w:rsidP="00484C6D">
      <w:pPr>
        <w:tabs>
          <w:tab w:val="right" w:leader="hyphen" w:pos="9071"/>
        </w:tabs>
        <w:jc w:val="both"/>
      </w:pPr>
      <w:r w:rsidRPr="00822291">
        <w:rPr>
          <w:b/>
        </w:rPr>
        <w:t>Pełnomocnik spółki Zakład Budowlany „SIEMASZKO” Spółka z ograniczoną odpowiedzialnością z siedzibą w Szczecinie</w:t>
      </w:r>
      <w:r w:rsidR="00814DEF" w:rsidRPr="00822291">
        <w:rPr>
          <w:rFonts w:eastAsia="MS Mincho"/>
          <w:b/>
        </w:rPr>
        <w:t xml:space="preserve"> </w:t>
      </w:r>
      <w:r w:rsidR="00484C6D" w:rsidRPr="00822291">
        <w:t>oświadcza</w:t>
      </w:r>
      <w:r w:rsidR="00484C6D" w:rsidRPr="00822291">
        <w:rPr>
          <w:szCs w:val="20"/>
        </w:rPr>
        <w:t xml:space="preserve">, że </w:t>
      </w:r>
      <w:r w:rsidR="00484C6D" w:rsidRPr="00822291">
        <w:t>wyżej opisan</w:t>
      </w:r>
      <w:r w:rsidR="002A6D6E" w:rsidRPr="00822291">
        <w:t>a</w:t>
      </w:r>
      <w:r w:rsidR="00484C6D" w:rsidRPr="00822291">
        <w:t xml:space="preserve"> nieruchomoś</w:t>
      </w:r>
      <w:r w:rsidR="002A6D6E" w:rsidRPr="00822291">
        <w:t>ć</w:t>
      </w:r>
      <w:r w:rsidR="00484C6D" w:rsidRPr="00822291">
        <w:t xml:space="preserve"> nie </w:t>
      </w:r>
      <w:r w:rsidR="002A6D6E" w:rsidRPr="00822291">
        <w:t xml:space="preserve">jest </w:t>
      </w:r>
      <w:r w:rsidR="00484C6D" w:rsidRPr="00822291">
        <w:t>obciążon</w:t>
      </w:r>
      <w:r w:rsidR="002A6D6E" w:rsidRPr="00822291">
        <w:t>a</w:t>
      </w:r>
      <w:r w:rsidR="00484C6D" w:rsidRPr="00822291">
        <w:t xml:space="preserve"> podatkami ani innymi należnościami</w:t>
      </w:r>
      <w:r w:rsidR="00270DDF" w:rsidRPr="00822291">
        <w:t>,</w:t>
      </w:r>
      <w:r w:rsidR="00484C6D" w:rsidRPr="00822291">
        <w:t xml:space="preserve"> do których stosuje się przepisy ordynacji podatkowej, nie</w:t>
      </w:r>
      <w:r w:rsidR="002A6D6E" w:rsidRPr="00822291">
        <w:t xml:space="preserve"> jest </w:t>
      </w:r>
      <w:r w:rsidR="00484C6D" w:rsidRPr="00822291">
        <w:t>obciążon</w:t>
      </w:r>
      <w:r w:rsidR="002A6D6E" w:rsidRPr="00822291">
        <w:t>a</w:t>
      </w:r>
      <w:r w:rsidR="00484C6D" w:rsidRPr="00822291">
        <w:t xml:space="preserve"> prawami i wpisami na rzecz osób trzecich nieujawnionymi w księ</w:t>
      </w:r>
      <w:r w:rsidR="002A6D6E" w:rsidRPr="00822291">
        <w:t>dze</w:t>
      </w:r>
      <w:r w:rsidR="005F4DF7" w:rsidRPr="00822291">
        <w:t xml:space="preserve"> </w:t>
      </w:r>
      <w:r w:rsidR="00484C6D" w:rsidRPr="00822291">
        <w:t>wieczyst</w:t>
      </w:r>
      <w:r w:rsidR="002A6D6E" w:rsidRPr="00822291">
        <w:t>ej</w:t>
      </w:r>
      <w:r w:rsidR="00167907" w:rsidRPr="00822291">
        <w:t>,</w:t>
      </w:r>
      <w:r w:rsidR="00484C6D" w:rsidRPr="00822291">
        <w:t xml:space="preserve"> oraz że wpisy w powołan</w:t>
      </w:r>
      <w:r w:rsidR="002A6D6E" w:rsidRPr="00822291">
        <w:t xml:space="preserve">ej </w:t>
      </w:r>
      <w:r w:rsidR="00484C6D" w:rsidRPr="00822291">
        <w:t>księ</w:t>
      </w:r>
      <w:r w:rsidR="002A6D6E" w:rsidRPr="00822291">
        <w:t>dze</w:t>
      </w:r>
      <w:r w:rsidR="005F4DF7" w:rsidRPr="00822291">
        <w:t xml:space="preserve"> </w:t>
      </w:r>
      <w:r w:rsidR="00484C6D" w:rsidRPr="00822291">
        <w:t>wieczyst</w:t>
      </w:r>
      <w:r w:rsidR="002A6D6E" w:rsidRPr="00822291">
        <w:t>ej</w:t>
      </w:r>
      <w:r w:rsidR="005F4DF7" w:rsidRPr="00822291">
        <w:t xml:space="preserve"> </w:t>
      </w:r>
      <w:r w:rsidR="00484C6D" w:rsidRPr="00822291">
        <w:t>do dnia dzisiejszego nie uległy zmianie.----------</w:t>
      </w:r>
      <w:r w:rsidR="00326AAF" w:rsidRPr="00822291">
        <w:t>--------</w:t>
      </w:r>
      <w:r w:rsidR="00814DEF" w:rsidRPr="00822291">
        <w:t>---------------------------------------------------------------------------</w:t>
      </w:r>
      <w:r w:rsidR="00266745" w:rsidRPr="00822291">
        <w:t>-</w:t>
      </w:r>
    </w:p>
    <w:p w14:paraId="58523A06" w14:textId="77777777" w:rsidR="00484C6D" w:rsidRPr="00822291" w:rsidRDefault="00484C6D" w:rsidP="00484C6D">
      <w:pPr>
        <w:tabs>
          <w:tab w:val="right" w:leader="hyphen" w:pos="9071"/>
        </w:tabs>
        <w:jc w:val="both"/>
      </w:pPr>
    </w:p>
    <w:p w14:paraId="6588D4A4" w14:textId="49A4657C" w:rsidR="00484C6D" w:rsidRPr="00822291" w:rsidRDefault="00484C6D" w:rsidP="00484C6D">
      <w:pPr>
        <w:tabs>
          <w:tab w:val="right" w:leader="hyphen" w:pos="9071"/>
        </w:tabs>
        <w:jc w:val="both"/>
      </w:pPr>
      <w:r w:rsidRPr="00822291">
        <w:t>Ponadto oświadcza, że nieruchomoś</w:t>
      </w:r>
      <w:r w:rsidR="002A6D6E" w:rsidRPr="00822291">
        <w:t>ć</w:t>
      </w:r>
      <w:r w:rsidRPr="00822291">
        <w:t xml:space="preserve"> wyżej opisan</w:t>
      </w:r>
      <w:r w:rsidR="002A6D6E" w:rsidRPr="00822291">
        <w:t>a</w:t>
      </w:r>
      <w:r w:rsidRPr="00822291">
        <w:t xml:space="preserve"> </w:t>
      </w:r>
      <w:r w:rsidR="002A6D6E" w:rsidRPr="00822291">
        <w:t xml:space="preserve">jest </w:t>
      </w:r>
      <w:r w:rsidRPr="00822291">
        <w:t>woln</w:t>
      </w:r>
      <w:r w:rsidR="002A6D6E" w:rsidRPr="00822291">
        <w:t>a</w:t>
      </w:r>
      <w:r w:rsidRPr="00822291">
        <w:t xml:space="preserve"> od wszelkich długów i obciążeń, praw i roszczeń osób trzecich</w:t>
      </w:r>
      <w:r w:rsidR="002A6D6E" w:rsidRPr="00822291">
        <w:t>,</w:t>
      </w:r>
      <w:r w:rsidRPr="00822291">
        <w:t xml:space="preserve"> ograniczeń w rozporządzaniu, które miałyby wywołać skutki wobec osób trzecich, nie </w:t>
      </w:r>
      <w:r w:rsidR="002A6D6E" w:rsidRPr="00822291">
        <w:t>jest</w:t>
      </w:r>
      <w:r w:rsidRPr="00822291">
        <w:t xml:space="preserve"> przedmiotem postępowania sądowego o zasądzenie określonej kwoty pieniężnej, nie </w:t>
      </w:r>
      <w:r w:rsidR="002A6D6E" w:rsidRPr="00822291">
        <w:t>jest</w:t>
      </w:r>
      <w:r w:rsidRPr="00822291">
        <w:t xml:space="preserve"> przedmiotem postępowania egzekucyjnego ani zabezpieczającego oraz oświadcza, że </w:t>
      </w:r>
      <w:r w:rsidR="00B2086E" w:rsidRPr="00822291">
        <w:t xml:space="preserve">jej mocodawca </w:t>
      </w:r>
      <w:r w:rsidRPr="00822291">
        <w:t>nie jest dłużnikiem osoby trzeciej na podstawie prawomocnego orzeczenia sądu, zapewnia też, że nie ma zaległości podatk</w:t>
      </w:r>
      <w:r w:rsidR="002F256B" w:rsidRPr="00822291">
        <w:t>owych, w</w:t>
      </w:r>
      <w:r w:rsidRPr="00822291">
        <w:t xml:space="preserve"> odniesieniu do przedmiot</w:t>
      </w:r>
      <w:r w:rsidR="002A6D6E" w:rsidRPr="00822291">
        <w:t>u</w:t>
      </w:r>
      <w:r w:rsidRPr="00822291">
        <w:t xml:space="preserve"> umowy nie toczą się postępowania administracyjne i nie nastąpiły zdarzenia skutkujące wszczęciem postępowania administracyjnego oraz nie ma nałożonych obowiązków wynikających z ostatecznych decyzji administracyjnych.-------------</w:t>
      </w:r>
      <w:r w:rsidR="00683883" w:rsidRPr="00822291">
        <w:t>----------------</w:t>
      </w:r>
    </w:p>
    <w:p w14:paraId="4D5276F6" w14:textId="77777777" w:rsidR="00484C6D" w:rsidRPr="00822291" w:rsidRDefault="00484C6D" w:rsidP="00484C6D">
      <w:pPr>
        <w:tabs>
          <w:tab w:val="right" w:leader="hyphen" w:pos="9071"/>
        </w:tabs>
        <w:jc w:val="both"/>
      </w:pPr>
    </w:p>
    <w:p w14:paraId="6FAA9DF8" w14:textId="1484E726" w:rsidR="00B06358" w:rsidRPr="00822291" w:rsidRDefault="0056521C" w:rsidP="00484C6D">
      <w:pPr>
        <w:tabs>
          <w:tab w:val="right" w:leader="hyphen" w:pos="9071"/>
        </w:tabs>
        <w:jc w:val="both"/>
      </w:pPr>
      <w:r w:rsidRPr="00822291">
        <w:rPr>
          <w:b/>
        </w:rPr>
        <w:t>Pełnomocnik spółki Zakład Budowlany „SIEMASZKO” Spółka z ograniczoną odpowiedzialnością z siedzibą w Szczecinie</w:t>
      </w:r>
      <w:r w:rsidR="00814DEF" w:rsidRPr="00822291">
        <w:rPr>
          <w:rFonts w:eastAsia="MS Mincho"/>
          <w:b/>
        </w:rPr>
        <w:t xml:space="preserve"> </w:t>
      </w:r>
      <w:r w:rsidR="00484C6D" w:rsidRPr="00822291">
        <w:t xml:space="preserve">oświadcza, że </w:t>
      </w:r>
      <w:r w:rsidR="00397A64" w:rsidRPr="00822291">
        <w:t xml:space="preserve">nieruchomość wyżej opisaną </w:t>
      </w:r>
      <w:r w:rsidR="00042F84" w:rsidRPr="00822291">
        <w:t xml:space="preserve">(przed podziałem) </w:t>
      </w:r>
      <w:r w:rsidR="00B434D5" w:rsidRPr="00822291">
        <w:t>Lesław Zdzisław Siemaszko</w:t>
      </w:r>
      <w:r w:rsidR="003E6D01" w:rsidRPr="00822291">
        <w:t xml:space="preserve"> nabył </w:t>
      </w:r>
      <w:r w:rsidR="0007438C" w:rsidRPr="00822291">
        <w:t xml:space="preserve">będąc stanu wolnego, w związku z prowadzoną działalnością gospodarczą, </w:t>
      </w:r>
      <w:r w:rsidR="003E6D01" w:rsidRPr="00822291">
        <w:t>na podstawie umowy sprzedaży w 2013 roku</w:t>
      </w:r>
      <w:r w:rsidR="00A95F19" w:rsidRPr="00822291">
        <w:t xml:space="preserve"> od Skarbu Państwa – Agencji Mienia Wojskowego z siedzibą w Warszawie</w:t>
      </w:r>
      <w:r w:rsidR="003E6D01" w:rsidRPr="00822291">
        <w:t xml:space="preserve">, </w:t>
      </w:r>
      <w:r w:rsidR="00B434D5" w:rsidRPr="00822291">
        <w:t xml:space="preserve">przy czym </w:t>
      </w:r>
      <w:r w:rsidR="00B434D5" w:rsidRPr="00822291">
        <w:rPr>
          <w:b/>
        </w:rPr>
        <w:t>spółka Zakład Budowlany</w:t>
      </w:r>
      <w:r w:rsidR="00B434D5" w:rsidRPr="00822291">
        <w:rPr>
          <w:rFonts w:eastAsia="MS Mincho"/>
          <w:b/>
          <w:bCs/>
        </w:rPr>
        <w:t xml:space="preserve"> „SIEMASZKO” Spółka z ograniczoną odpowiedzialnością z siedzibą w Szczecinie</w:t>
      </w:r>
      <w:r w:rsidR="00B434D5" w:rsidRPr="00822291">
        <w:rPr>
          <w:rFonts w:eastAsia="MS Mincho"/>
        </w:rPr>
        <w:t xml:space="preserve"> </w:t>
      </w:r>
      <w:r w:rsidR="00B434D5" w:rsidRPr="00822291">
        <w:t>stała się właścicielem po przekształceniu w nią przedsiębiorcy jednoosobowego.</w:t>
      </w:r>
      <w:r w:rsidR="004232D4" w:rsidRPr="00822291">
        <w:t>-</w:t>
      </w:r>
    </w:p>
    <w:p w14:paraId="7F7B34CB" w14:textId="77777777" w:rsidR="0027633A" w:rsidRPr="00822291" w:rsidRDefault="0027633A" w:rsidP="00484C6D">
      <w:pPr>
        <w:tabs>
          <w:tab w:val="right" w:leader="hyphen" w:pos="9071"/>
        </w:tabs>
        <w:jc w:val="both"/>
      </w:pPr>
    </w:p>
    <w:p w14:paraId="34A539C5" w14:textId="77777777" w:rsidR="00603A64" w:rsidRPr="00822291" w:rsidRDefault="00603A64" w:rsidP="00603A64">
      <w:pPr>
        <w:jc w:val="center"/>
        <w:rPr>
          <w:b/>
          <w:bCs/>
        </w:rPr>
      </w:pPr>
      <w:r w:rsidRPr="00822291">
        <w:rPr>
          <w:b/>
          <w:bCs/>
        </w:rPr>
        <w:t>§ 2</w:t>
      </w:r>
    </w:p>
    <w:p w14:paraId="41A6154E" w14:textId="77777777" w:rsidR="00603A64" w:rsidRPr="00822291" w:rsidRDefault="0056521C" w:rsidP="00411092">
      <w:pPr>
        <w:jc w:val="both"/>
        <w:rPr>
          <w:bCs/>
        </w:rPr>
      </w:pPr>
      <w:r w:rsidRPr="00822291">
        <w:rPr>
          <w:b/>
        </w:rPr>
        <w:t>Pełnomocnik spółki Zakład Budowlany „SIEMASZKO” Spółka z ograniczoną odpowiedzialnością z siedzibą w Szczecinie</w:t>
      </w:r>
      <w:r w:rsidR="00814DEF" w:rsidRPr="00822291">
        <w:rPr>
          <w:rFonts w:eastAsia="MS Mincho"/>
          <w:b/>
        </w:rPr>
        <w:t xml:space="preserve"> </w:t>
      </w:r>
      <w:r w:rsidR="00411092" w:rsidRPr="00822291">
        <w:rPr>
          <w:bCs/>
        </w:rPr>
        <w:t xml:space="preserve">oświadcza, że </w:t>
      </w:r>
      <w:r w:rsidR="0007438C" w:rsidRPr="00822291">
        <w:rPr>
          <w:bCs/>
        </w:rPr>
        <w:t>została uzyskana</w:t>
      </w:r>
      <w:r w:rsidR="00F44DCC" w:rsidRPr="00822291">
        <w:rPr>
          <w:bCs/>
        </w:rPr>
        <w:t>:</w:t>
      </w:r>
      <w:r w:rsidR="00FF5869" w:rsidRPr="00822291">
        <w:rPr>
          <w:bCs/>
        </w:rPr>
        <w:t>-----</w:t>
      </w:r>
      <w:r w:rsidR="009356FC" w:rsidRPr="00822291">
        <w:rPr>
          <w:bCs/>
        </w:rPr>
        <w:t>-</w:t>
      </w:r>
      <w:r w:rsidR="00FF5869" w:rsidRPr="00822291">
        <w:rPr>
          <w:bCs/>
        </w:rPr>
        <w:t>-------------</w:t>
      </w:r>
    </w:p>
    <w:p w14:paraId="1B8C29E7" w14:textId="6DC72126" w:rsidR="00603A64" w:rsidRPr="00822291" w:rsidRDefault="00F6138A" w:rsidP="0040587C">
      <w:pPr>
        <w:numPr>
          <w:ilvl w:val="0"/>
          <w:numId w:val="15"/>
        </w:numPr>
        <w:ind w:left="709"/>
        <w:jc w:val="both"/>
        <w:rPr>
          <w:bCs/>
        </w:rPr>
      </w:pPr>
      <w:r w:rsidRPr="00822291">
        <w:rPr>
          <w:bCs/>
        </w:rPr>
        <w:t>ostateczn</w:t>
      </w:r>
      <w:r w:rsidR="00FF5869" w:rsidRPr="00822291">
        <w:rPr>
          <w:bCs/>
        </w:rPr>
        <w:t>a</w:t>
      </w:r>
      <w:r w:rsidRPr="00822291">
        <w:rPr>
          <w:bCs/>
        </w:rPr>
        <w:t xml:space="preserve"> </w:t>
      </w:r>
      <w:r w:rsidR="00411092" w:rsidRPr="00822291">
        <w:rPr>
          <w:bCs/>
        </w:rPr>
        <w:t>decyzj</w:t>
      </w:r>
      <w:r w:rsidR="00FF5869" w:rsidRPr="00822291">
        <w:rPr>
          <w:bCs/>
        </w:rPr>
        <w:t>a</w:t>
      </w:r>
      <w:r w:rsidR="00411092" w:rsidRPr="00822291">
        <w:rPr>
          <w:bCs/>
        </w:rPr>
        <w:t xml:space="preserve"> numer </w:t>
      </w:r>
      <w:r w:rsidR="006E11E6" w:rsidRPr="00822291">
        <w:rPr>
          <w:bCs/>
        </w:rPr>
        <w:t>1535/15</w:t>
      </w:r>
      <w:r w:rsidR="00A94A58" w:rsidRPr="00822291">
        <w:rPr>
          <w:bCs/>
        </w:rPr>
        <w:t xml:space="preserve"> </w:t>
      </w:r>
      <w:r w:rsidR="00411092" w:rsidRPr="00822291">
        <w:rPr>
          <w:bCs/>
        </w:rPr>
        <w:t xml:space="preserve">z dnia </w:t>
      </w:r>
      <w:r w:rsidR="006E11E6" w:rsidRPr="00822291">
        <w:rPr>
          <w:bCs/>
        </w:rPr>
        <w:t xml:space="preserve">28 października 2015 </w:t>
      </w:r>
      <w:r w:rsidR="00411092" w:rsidRPr="00822291">
        <w:rPr>
          <w:bCs/>
        </w:rPr>
        <w:t>roku, znak</w:t>
      </w:r>
      <w:r w:rsidR="00C07800" w:rsidRPr="00822291">
        <w:rPr>
          <w:bCs/>
        </w:rPr>
        <w:t>:</w:t>
      </w:r>
      <w:r w:rsidR="00411092" w:rsidRPr="00822291">
        <w:rPr>
          <w:bCs/>
        </w:rPr>
        <w:t xml:space="preserve"> </w:t>
      </w:r>
      <w:r w:rsidR="004B54D4" w:rsidRPr="00822291">
        <w:rPr>
          <w:bCs/>
        </w:rPr>
        <w:t>WUiAB</w:t>
      </w:r>
      <w:r w:rsidR="00C07800" w:rsidRPr="00822291">
        <w:rPr>
          <w:bCs/>
        </w:rPr>
        <w:t>-I</w:t>
      </w:r>
      <w:r w:rsidR="004B54D4" w:rsidRPr="00822291">
        <w:rPr>
          <w:bCs/>
        </w:rPr>
        <w:t>II</w:t>
      </w:r>
      <w:r w:rsidR="00A94A58" w:rsidRPr="00822291">
        <w:rPr>
          <w:bCs/>
        </w:rPr>
        <w:t>.6740.</w:t>
      </w:r>
      <w:r w:rsidR="005C38DD" w:rsidRPr="00822291">
        <w:rPr>
          <w:bCs/>
        </w:rPr>
        <w:t>306</w:t>
      </w:r>
      <w:r w:rsidR="00E30C55" w:rsidRPr="00822291">
        <w:rPr>
          <w:bCs/>
        </w:rPr>
        <w:t>.201</w:t>
      </w:r>
      <w:r w:rsidR="005C38DD" w:rsidRPr="00822291">
        <w:rPr>
          <w:bCs/>
        </w:rPr>
        <w:t>5</w:t>
      </w:r>
      <w:r w:rsidR="00E30C55" w:rsidRPr="00822291">
        <w:rPr>
          <w:bCs/>
        </w:rPr>
        <w:t>.E</w:t>
      </w:r>
      <w:r w:rsidR="00A94A58" w:rsidRPr="00822291">
        <w:rPr>
          <w:bCs/>
        </w:rPr>
        <w:t>K</w:t>
      </w:r>
      <w:r w:rsidR="00E30C55" w:rsidRPr="00822291">
        <w:rPr>
          <w:bCs/>
        </w:rPr>
        <w:t>W</w:t>
      </w:r>
      <w:r w:rsidR="00A94A58" w:rsidRPr="00822291">
        <w:rPr>
          <w:bCs/>
        </w:rPr>
        <w:t xml:space="preserve"> UNP: </w:t>
      </w:r>
      <w:r w:rsidR="005C38DD" w:rsidRPr="00822291">
        <w:rPr>
          <w:bCs/>
        </w:rPr>
        <w:t>45145</w:t>
      </w:r>
      <w:r w:rsidR="004B54D4" w:rsidRPr="00822291">
        <w:rPr>
          <w:bCs/>
        </w:rPr>
        <w:t>/WUiAB/-I/</w:t>
      </w:r>
      <w:r w:rsidR="00893DA6" w:rsidRPr="00822291">
        <w:rPr>
          <w:bCs/>
        </w:rPr>
        <w:t>1</w:t>
      </w:r>
      <w:r w:rsidR="005C38DD" w:rsidRPr="00822291">
        <w:rPr>
          <w:bCs/>
        </w:rPr>
        <w:t>5</w:t>
      </w:r>
      <w:r w:rsidR="00411092" w:rsidRPr="00822291">
        <w:rPr>
          <w:bCs/>
        </w:rPr>
        <w:t xml:space="preserve"> wydaną przez </w:t>
      </w:r>
      <w:r w:rsidRPr="00822291">
        <w:rPr>
          <w:bCs/>
        </w:rPr>
        <w:t xml:space="preserve">Prezydenta </w:t>
      </w:r>
      <w:r w:rsidR="004F5F4B" w:rsidRPr="00822291">
        <w:rPr>
          <w:bCs/>
        </w:rPr>
        <w:t>Miasta Szczecin</w:t>
      </w:r>
      <w:r w:rsidR="00411092" w:rsidRPr="00822291">
        <w:rPr>
          <w:bCs/>
        </w:rPr>
        <w:t xml:space="preserve"> z której wynika, że </w:t>
      </w:r>
      <w:r w:rsidR="004B54D4" w:rsidRPr="00822291">
        <w:rPr>
          <w:bCs/>
        </w:rPr>
        <w:t xml:space="preserve">Prezydent Miasta Szczecin zatwierdził projekt budowlany i </w:t>
      </w:r>
      <w:r w:rsidR="00471523" w:rsidRPr="00822291">
        <w:rPr>
          <w:bCs/>
        </w:rPr>
        <w:t xml:space="preserve">udzielił </w:t>
      </w:r>
      <w:r w:rsidR="004B54D4" w:rsidRPr="00822291">
        <w:rPr>
          <w:bCs/>
        </w:rPr>
        <w:t>pozwoleni</w:t>
      </w:r>
      <w:r w:rsidR="00471523" w:rsidRPr="00822291">
        <w:rPr>
          <w:bCs/>
        </w:rPr>
        <w:t>a</w:t>
      </w:r>
      <w:r w:rsidR="004B54D4" w:rsidRPr="00822291">
        <w:rPr>
          <w:bCs/>
        </w:rPr>
        <w:t xml:space="preserve"> na budowę</w:t>
      </w:r>
      <w:r w:rsidR="00E30C55" w:rsidRPr="00822291">
        <w:rPr>
          <w:bCs/>
        </w:rPr>
        <w:t xml:space="preserve"> Panu</w:t>
      </w:r>
      <w:r w:rsidR="004B54D4" w:rsidRPr="00822291">
        <w:rPr>
          <w:bCs/>
        </w:rPr>
        <w:t xml:space="preserve"> </w:t>
      </w:r>
      <w:r w:rsidR="00E30C55" w:rsidRPr="00822291">
        <w:rPr>
          <w:rFonts w:eastAsia="MS Mincho"/>
          <w:bCs/>
        </w:rPr>
        <w:t>Lesławowi Siemaszko</w:t>
      </w:r>
      <w:r w:rsidR="00E30C55" w:rsidRPr="00822291">
        <w:rPr>
          <w:rFonts w:eastAsia="MS Mincho"/>
        </w:rPr>
        <w:t xml:space="preserve"> </w:t>
      </w:r>
      <w:r w:rsidR="00100358" w:rsidRPr="00822291">
        <w:t>prowadzącemu</w:t>
      </w:r>
      <w:r w:rsidR="005C38DD" w:rsidRPr="00822291">
        <w:t xml:space="preserve"> – </w:t>
      </w:r>
      <w:r w:rsidR="00100358" w:rsidRPr="00822291">
        <w:rPr>
          <w:bCs/>
        </w:rPr>
        <w:t>Zakład</w:t>
      </w:r>
      <w:r w:rsidR="005C38DD" w:rsidRPr="00822291">
        <w:rPr>
          <w:bCs/>
        </w:rPr>
        <w:t xml:space="preserve"> </w:t>
      </w:r>
      <w:r w:rsidR="00100358" w:rsidRPr="00822291">
        <w:rPr>
          <w:bCs/>
        </w:rPr>
        <w:lastRenderedPageBreak/>
        <w:t>Budowlany „SIEMASZKO”</w:t>
      </w:r>
      <w:r w:rsidR="00100358" w:rsidRPr="00822291">
        <w:t xml:space="preserve"> z siedzibą w Szczecinie przy ulicy Warcisława I numer 27D lok 1 </w:t>
      </w:r>
      <w:r w:rsidR="00671B60" w:rsidRPr="00822291">
        <w:t xml:space="preserve">trzech </w:t>
      </w:r>
      <w:r w:rsidR="00E1238F" w:rsidRPr="00822291">
        <w:rPr>
          <w:bCs/>
        </w:rPr>
        <w:t>budynk</w:t>
      </w:r>
      <w:r w:rsidR="00671B60" w:rsidRPr="00822291">
        <w:rPr>
          <w:bCs/>
        </w:rPr>
        <w:t>ów</w:t>
      </w:r>
      <w:r w:rsidR="00E1238F" w:rsidRPr="00822291">
        <w:rPr>
          <w:bCs/>
        </w:rPr>
        <w:t xml:space="preserve"> </w:t>
      </w:r>
      <w:r w:rsidR="004B54D4" w:rsidRPr="00822291">
        <w:rPr>
          <w:bCs/>
        </w:rPr>
        <w:t>mieszkaln</w:t>
      </w:r>
      <w:r w:rsidR="00671B60" w:rsidRPr="00822291">
        <w:rPr>
          <w:bCs/>
        </w:rPr>
        <w:t xml:space="preserve">ych </w:t>
      </w:r>
      <w:r w:rsidR="0007343F" w:rsidRPr="00822291">
        <w:rPr>
          <w:bCs/>
        </w:rPr>
        <w:t>wielorodzinn</w:t>
      </w:r>
      <w:r w:rsidR="00671B60" w:rsidRPr="00822291">
        <w:rPr>
          <w:bCs/>
        </w:rPr>
        <w:t>ych</w:t>
      </w:r>
      <w:r w:rsidR="0007343F" w:rsidRPr="00822291">
        <w:rPr>
          <w:bCs/>
        </w:rPr>
        <w:t xml:space="preserve"> </w:t>
      </w:r>
      <w:r w:rsidR="00671B60" w:rsidRPr="00822291">
        <w:rPr>
          <w:bCs/>
        </w:rPr>
        <w:t xml:space="preserve">(budynek D, </w:t>
      </w:r>
      <w:r w:rsidR="00671B60" w:rsidRPr="00822291">
        <w:rPr>
          <w:b/>
          <w:bCs/>
        </w:rPr>
        <w:t>E</w:t>
      </w:r>
      <w:r w:rsidR="00671B60" w:rsidRPr="00822291">
        <w:rPr>
          <w:bCs/>
        </w:rPr>
        <w:t xml:space="preserve">, F) </w:t>
      </w:r>
      <w:r w:rsidR="00E1238F" w:rsidRPr="00822291">
        <w:rPr>
          <w:bCs/>
        </w:rPr>
        <w:t>wraz z garaż</w:t>
      </w:r>
      <w:r w:rsidR="00671B60" w:rsidRPr="00822291">
        <w:rPr>
          <w:bCs/>
        </w:rPr>
        <w:t xml:space="preserve">ami </w:t>
      </w:r>
      <w:r w:rsidR="00B2006B" w:rsidRPr="00822291">
        <w:rPr>
          <w:bCs/>
        </w:rPr>
        <w:t>podziemnym</w:t>
      </w:r>
      <w:r w:rsidR="00671B60" w:rsidRPr="00822291">
        <w:rPr>
          <w:bCs/>
        </w:rPr>
        <w:t>i</w:t>
      </w:r>
      <w:r w:rsidR="00B2006B" w:rsidRPr="00822291">
        <w:rPr>
          <w:bCs/>
        </w:rPr>
        <w:t xml:space="preserve"> </w:t>
      </w:r>
      <w:r w:rsidR="00956F33" w:rsidRPr="00822291">
        <w:rPr>
          <w:bCs/>
        </w:rPr>
        <w:t xml:space="preserve">na działce nr 1/5 w obrębie 2057 przy ul. Żołnierskiej 3F w ramach inwestycji pod nazwą „Zabudowa mieszkaniowa wielorodzinna i usługowa na terenie działki nr 1/5 o: 2057 Szczecin” </w:t>
      </w:r>
      <w:r w:rsidR="0093745F" w:rsidRPr="00822291">
        <w:rPr>
          <w:bCs/>
        </w:rPr>
        <w:t>.</w:t>
      </w:r>
      <w:r w:rsidR="00950765" w:rsidRPr="00822291">
        <w:rPr>
          <w:bCs/>
        </w:rPr>
        <w:t>-------------------</w:t>
      </w:r>
      <w:r w:rsidR="00CE64D1" w:rsidRPr="00822291">
        <w:rPr>
          <w:bCs/>
        </w:rPr>
        <w:t>-</w:t>
      </w:r>
      <w:r w:rsidR="00C808AD" w:rsidRPr="00822291">
        <w:rPr>
          <w:bCs/>
        </w:rPr>
        <w:t>-----------------------------------</w:t>
      </w:r>
    </w:p>
    <w:p w14:paraId="6B305137" w14:textId="67C10FEE" w:rsidR="00EC4231" w:rsidRPr="00822291" w:rsidRDefault="00EC4231" w:rsidP="00EC4231">
      <w:pPr>
        <w:numPr>
          <w:ilvl w:val="0"/>
          <w:numId w:val="15"/>
        </w:numPr>
        <w:ind w:left="709"/>
        <w:jc w:val="both"/>
        <w:rPr>
          <w:bCs/>
        </w:rPr>
      </w:pPr>
      <w:r w:rsidRPr="00822291">
        <w:rPr>
          <w:bCs/>
        </w:rPr>
        <w:t xml:space="preserve">ostateczna decyzja z dnia 6 kwietnia 2023 roku, znak WAiB-III.6740.3.2.2023.TS wydana przez Prezydenta Miasta Szczecin, </w:t>
      </w:r>
      <w:r w:rsidRPr="00822291">
        <w:rPr>
          <w:b/>
          <w:bCs/>
        </w:rPr>
        <w:t>przenosząca</w:t>
      </w:r>
      <w:r w:rsidRPr="00822291">
        <w:rPr>
          <w:bCs/>
        </w:rPr>
        <w:t xml:space="preserve"> w części dotyczącej budowy budynku oznaczonego w projekcie literą „E” decyzję Prezydenta Miasta Szczecin Nr 1535/15 z dnia 28.10.2015 r., (znak: WUiAB-III.6740.306.2015.EKW) zatwierdzającą projekt budowlany i udzielającą pozwolenia na budowę, obejmującego: budowę trzech budynków mieszkalnych wielorodzinnych (budynek D, E, F) wraz z garażami podziemnymi na działce nr 1/5 w obrębie 2057 przy ul. Żołnierskiej 3F w ramach inwestycji pod nazwą „Zabudowa mieszkaniowa wielorodzinna i usługowa na terenie działki nr 1/5 o: 2057 Szczecin” (obecnie dz. nr 1/10 z obr. 2057 przy ul. Sosabowskiego 8,10 w Szczecinie), wydana dla P. </w:t>
      </w:r>
      <w:r w:rsidRPr="00822291">
        <w:rPr>
          <w:rFonts w:eastAsia="MS Mincho"/>
          <w:bCs/>
        </w:rPr>
        <w:t>Lesława Siemaszki</w:t>
      </w:r>
      <w:r w:rsidRPr="00822291">
        <w:rPr>
          <w:rFonts w:eastAsia="MS Mincho"/>
        </w:rPr>
        <w:t xml:space="preserve"> </w:t>
      </w:r>
      <w:r w:rsidRPr="00822291">
        <w:t xml:space="preserve">prowadzącego działalność gospodarczą pod nazwą: </w:t>
      </w:r>
      <w:r w:rsidRPr="00822291">
        <w:rPr>
          <w:bCs/>
        </w:rPr>
        <w:t>„SIEMASZKO”</w:t>
      </w:r>
      <w:r w:rsidRPr="00822291">
        <w:t xml:space="preserve"> Zakład Budowlany Lesław Siemaszko, z siedzibą w Szczecinie przy ul. Księcia Warcisława I 27D/1 </w:t>
      </w:r>
      <w:r w:rsidRPr="00822291">
        <w:rPr>
          <w:b/>
          <w:bCs/>
        </w:rPr>
        <w:t>na rzecz</w:t>
      </w:r>
      <w:r w:rsidRPr="00822291">
        <w:rPr>
          <w:bCs/>
        </w:rPr>
        <w:t xml:space="preserve"> </w:t>
      </w:r>
      <w:r w:rsidRPr="00822291">
        <w:rPr>
          <w:b/>
          <w:bCs/>
        </w:rPr>
        <w:t>spółki:</w:t>
      </w:r>
      <w:r w:rsidRPr="00822291">
        <w:rPr>
          <w:bCs/>
        </w:rPr>
        <w:t xml:space="preserve"> </w:t>
      </w:r>
      <w:r w:rsidRPr="00822291">
        <w:rPr>
          <w:b/>
        </w:rPr>
        <w:t xml:space="preserve">Zakład Budowlany „SIEMASZKO” Sp. z o.o. z siedzibą w Szczecinie </w:t>
      </w:r>
      <w:r w:rsidRPr="00822291">
        <w:t>przy ul. Księcia Warcisława I 27D/1.</w:t>
      </w:r>
      <w:r w:rsidRPr="00822291">
        <w:rPr>
          <w:b/>
        </w:rPr>
        <w:t>------------------------------------------------------------------</w:t>
      </w:r>
      <w:r w:rsidR="00C808AD" w:rsidRPr="00822291">
        <w:rPr>
          <w:b/>
        </w:rPr>
        <w:t>-------------</w:t>
      </w:r>
    </w:p>
    <w:p w14:paraId="4EE42D3D" w14:textId="5FE6CC6D" w:rsidR="00C808AD" w:rsidRDefault="00C808AD" w:rsidP="00411092">
      <w:pPr>
        <w:jc w:val="both"/>
      </w:pPr>
      <w:r w:rsidRPr="00B978D4">
        <w:t xml:space="preserve">Pełnomocnik oświadcza, że roboty budowlane w ramach przedmiotowego przedsięwzięcia deweloperskiego zostały rozpoczęte </w:t>
      </w:r>
      <w:r w:rsidR="007852A1" w:rsidRPr="00B978D4">
        <w:t>we wrześniu 2018 roku (dwa tysiące osiemnaście)</w:t>
      </w:r>
      <w:r w:rsidRPr="00B978D4">
        <w:t xml:space="preserve"> roku, a zakończenie prac budowlanych nastąpi do końca maja 2026 (dwa tysiące dwadzieścia sześć) roku.-----------------------------------------------------------------------------------------------------------</w:t>
      </w:r>
    </w:p>
    <w:p w14:paraId="5BAAE808" w14:textId="77777777" w:rsidR="00AC7BE9" w:rsidRPr="00B03A16" w:rsidRDefault="00AC7BE9" w:rsidP="00411092">
      <w:pPr>
        <w:jc w:val="both"/>
      </w:pPr>
    </w:p>
    <w:p w14:paraId="46945C2A" w14:textId="6F4DD58D" w:rsidR="006B01EB" w:rsidRPr="00CC3BBC" w:rsidRDefault="0056521C" w:rsidP="006B01EB">
      <w:pPr>
        <w:jc w:val="both"/>
        <w:rPr>
          <w:bCs/>
        </w:rPr>
      </w:pPr>
      <w:r w:rsidRPr="00DE2C0B">
        <w:rPr>
          <w:b/>
        </w:rPr>
        <w:t>Pełnomocnik spółki Zakład Budowlany „SIEMASZKO” Spółka z ograniczoną odpowiedzialnością z siedzibą w Szczecinie</w:t>
      </w:r>
      <w:r w:rsidR="00C42784" w:rsidRPr="00DE2C0B">
        <w:rPr>
          <w:rFonts w:eastAsia="MS Mincho"/>
          <w:b/>
        </w:rPr>
        <w:t xml:space="preserve"> </w:t>
      </w:r>
      <w:r w:rsidR="006B01EB" w:rsidRPr="00DE2C0B">
        <w:rPr>
          <w:bCs/>
        </w:rPr>
        <w:t>oświadcza, że budyn</w:t>
      </w:r>
      <w:r w:rsidR="00FC34A3" w:rsidRPr="00DE2C0B">
        <w:rPr>
          <w:bCs/>
        </w:rPr>
        <w:t>e</w:t>
      </w:r>
      <w:r w:rsidR="006B01EB" w:rsidRPr="00DE2C0B">
        <w:rPr>
          <w:bCs/>
        </w:rPr>
        <w:t xml:space="preserve">k </w:t>
      </w:r>
      <w:r w:rsidR="004C69EA" w:rsidRPr="00DE2C0B">
        <w:rPr>
          <w:bCs/>
        </w:rPr>
        <w:t>E</w:t>
      </w:r>
      <w:r w:rsidR="00FC34A3" w:rsidRPr="00DE2C0B">
        <w:rPr>
          <w:bCs/>
        </w:rPr>
        <w:t>,</w:t>
      </w:r>
      <w:r w:rsidR="006B01EB" w:rsidRPr="00DE2C0B">
        <w:rPr>
          <w:bCs/>
        </w:rPr>
        <w:t xml:space="preserve"> mieszkaln</w:t>
      </w:r>
      <w:r w:rsidR="00FC34A3" w:rsidRPr="00DE2C0B">
        <w:rPr>
          <w:bCs/>
        </w:rPr>
        <w:t>y</w:t>
      </w:r>
      <w:r w:rsidR="006B01EB" w:rsidRPr="00DE2C0B">
        <w:rPr>
          <w:bCs/>
        </w:rPr>
        <w:t>, wielorodzinn</w:t>
      </w:r>
      <w:r w:rsidR="00FC34A3" w:rsidRPr="00DE2C0B">
        <w:rPr>
          <w:bCs/>
        </w:rPr>
        <w:t>y</w:t>
      </w:r>
      <w:r w:rsidR="006B01EB" w:rsidRPr="00DE2C0B">
        <w:rPr>
          <w:bCs/>
        </w:rPr>
        <w:t xml:space="preserve"> z garażem podziemnym przy ulicy Gen. Stanisława Sosabowskiego w Szczecinie zgodnie z projektem ma być budynk</w:t>
      </w:r>
      <w:r w:rsidR="002806AB" w:rsidRPr="00DE2C0B">
        <w:rPr>
          <w:bCs/>
        </w:rPr>
        <w:t>iem</w:t>
      </w:r>
      <w:r w:rsidR="00513059" w:rsidRPr="00DE2C0B">
        <w:rPr>
          <w:bCs/>
        </w:rPr>
        <w:t xml:space="preserve"> </w:t>
      </w:r>
      <w:r w:rsidR="006B01EB" w:rsidRPr="00DE2C0B">
        <w:rPr>
          <w:bCs/>
        </w:rPr>
        <w:t xml:space="preserve">o 5-kondygnacjach nadziemnych, 1-kondygnacji podziemnej, </w:t>
      </w:r>
      <w:r w:rsidR="00D13AB4" w:rsidRPr="00DE2C0B">
        <w:rPr>
          <w:bCs/>
        </w:rPr>
        <w:t>2</w:t>
      </w:r>
      <w:r w:rsidR="006B01EB" w:rsidRPr="00DE2C0B">
        <w:rPr>
          <w:bCs/>
        </w:rPr>
        <w:t xml:space="preserve">-klatkowym, z dachem stromym </w:t>
      </w:r>
      <w:r w:rsidR="00144F1F" w:rsidRPr="00DE2C0B">
        <w:rPr>
          <w:bCs/>
        </w:rPr>
        <w:t>w konstrukcji drewnianej płatwiowo-krokwiowej, opartej na stropie pełnym,</w:t>
      </w:r>
      <w:r w:rsidR="00D13AB4" w:rsidRPr="00DE2C0B">
        <w:rPr>
          <w:bCs/>
        </w:rPr>
        <w:t xml:space="preserve"> żelbetowym,</w:t>
      </w:r>
      <w:r w:rsidR="00144F1F" w:rsidRPr="00DE2C0B">
        <w:rPr>
          <w:bCs/>
        </w:rPr>
        <w:t xml:space="preserve"> </w:t>
      </w:r>
      <w:r w:rsidR="006B01EB" w:rsidRPr="00DE2C0B">
        <w:rPr>
          <w:bCs/>
        </w:rPr>
        <w:t xml:space="preserve">krytym blachą tytanowo-cynkową. W części nadziemnej mieścić </w:t>
      </w:r>
      <w:r w:rsidR="006B01EB" w:rsidRPr="00CC3BBC">
        <w:rPr>
          <w:bCs/>
        </w:rPr>
        <w:t xml:space="preserve">się będzie </w:t>
      </w:r>
      <w:r w:rsidR="00144F1F" w:rsidRPr="00CC3BBC">
        <w:rPr>
          <w:bCs/>
        </w:rPr>
        <w:t>71 (siedemdziesiąt jeden</w:t>
      </w:r>
      <w:r w:rsidR="00517F26" w:rsidRPr="00CC3BBC">
        <w:rPr>
          <w:bCs/>
        </w:rPr>
        <w:t>)</w:t>
      </w:r>
      <w:r w:rsidR="006B01EB" w:rsidRPr="00CC3BBC">
        <w:rPr>
          <w:bCs/>
        </w:rPr>
        <w:t xml:space="preserve"> lokal</w:t>
      </w:r>
      <w:r w:rsidR="00291E81" w:rsidRPr="00CC3BBC">
        <w:rPr>
          <w:bCs/>
        </w:rPr>
        <w:t>i</w:t>
      </w:r>
      <w:r w:rsidR="006B01EB" w:rsidRPr="00CC3BBC">
        <w:rPr>
          <w:bCs/>
        </w:rPr>
        <w:t xml:space="preserve"> </w:t>
      </w:r>
      <w:r w:rsidR="006B01EB" w:rsidRPr="00CC3BBC">
        <w:rPr>
          <w:bCs/>
          <w:color w:val="000000"/>
        </w:rPr>
        <w:t>mieszkaln</w:t>
      </w:r>
      <w:r w:rsidR="00291E81" w:rsidRPr="00CC3BBC">
        <w:rPr>
          <w:bCs/>
          <w:color w:val="000000"/>
        </w:rPr>
        <w:t>ych</w:t>
      </w:r>
      <w:r w:rsidR="006B01EB" w:rsidRPr="00CC3BBC">
        <w:rPr>
          <w:bCs/>
          <w:color w:val="000000"/>
        </w:rPr>
        <w:t>.</w:t>
      </w:r>
      <w:r w:rsidR="006B01EB" w:rsidRPr="00CC3BBC">
        <w:rPr>
          <w:bCs/>
          <w:color w:val="548DD4"/>
        </w:rPr>
        <w:t xml:space="preserve"> </w:t>
      </w:r>
      <w:r w:rsidR="006B01EB" w:rsidRPr="00CC3BBC">
        <w:rPr>
          <w:bCs/>
        </w:rPr>
        <w:t xml:space="preserve">W części podziemnej na poziomie – 1 </w:t>
      </w:r>
      <w:r w:rsidR="00500791" w:rsidRPr="00CC3BBC">
        <w:rPr>
          <w:bCs/>
        </w:rPr>
        <w:t xml:space="preserve">(minus jeden) </w:t>
      </w:r>
      <w:r w:rsidR="006B01EB" w:rsidRPr="00CC3BBC">
        <w:rPr>
          <w:bCs/>
        </w:rPr>
        <w:t>zaprojektowano garaż</w:t>
      </w:r>
      <w:r w:rsidR="00915C0E" w:rsidRPr="00CC3BBC">
        <w:rPr>
          <w:bCs/>
        </w:rPr>
        <w:t>e</w:t>
      </w:r>
      <w:r w:rsidR="006B01EB" w:rsidRPr="00CC3BBC">
        <w:rPr>
          <w:bCs/>
        </w:rPr>
        <w:t xml:space="preserve"> podziemn</w:t>
      </w:r>
      <w:r w:rsidR="00915C0E" w:rsidRPr="00CC3BBC">
        <w:rPr>
          <w:bCs/>
        </w:rPr>
        <w:t>e</w:t>
      </w:r>
      <w:r w:rsidR="006B01EB" w:rsidRPr="00CC3BBC">
        <w:rPr>
          <w:bCs/>
        </w:rPr>
        <w:t xml:space="preserve"> obejmując</w:t>
      </w:r>
      <w:r w:rsidR="00915C0E" w:rsidRPr="00CC3BBC">
        <w:rPr>
          <w:bCs/>
        </w:rPr>
        <w:t>e</w:t>
      </w:r>
      <w:r w:rsidR="006B01EB" w:rsidRPr="00CC3BBC">
        <w:rPr>
          <w:bCs/>
        </w:rPr>
        <w:t xml:space="preserve"> łącznie </w:t>
      </w:r>
      <w:r w:rsidR="00144F1F" w:rsidRPr="00CC3BBC">
        <w:rPr>
          <w:bCs/>
        </w:rPr>
        <w:t>39</w:t>
      </w:r>
      <w:r w:rsidR="005B5825" w:rsidRPr="00CC3BBC">
        <w:rPr>
          <w:bCs/>
        </w:rPr>
        <w:t xml:space="preserve"> </w:t>
      </w:r>
      <w:r w:rsidR="00144F1F" w:rsidRPr="00CC3BBC">
        <w:rPr>
          <w:bCs/>
        </w:rPr>
        <w:t>(trzydzieści dziewięć)</w:t>
      </w:r>
      <w:r w:rsidR="00F42FE4" w:rsidRPr="00CC3BBC">
        <w:rPr>
          <w:bCs/>
        </w:rPr>
        <w:t xml:space="preserve"> </w:t>
      </w:r>
      <w:r w:rsidR="006B01EB" w:rsidRPr="00CC3BBC">
        <w:rPr>
          <w:bCs/>
        </w:rPr>
        <w:t xml:space="preserve">miejsc </w:t>
      </w:r>
      <w:r w:rsidR="00540561" w:rsidRPr="00CC3BBC">
        <w:rPr>
          <w:bCs/>
        </w:rPr>
        <w:t xml:space="preserve">garażowych i </w:t>
      </w:r>
      <w:r w:rsidR="006B01EB" w:rsidRPr="00CC3BBC">
        <w:rPr>
          <w:bCs/>
        </w:rPr>
        <w:t xml:space="preserve">postojowych według projektu o </w:t>
      </w:r>
      <w:r w:rsidR="00540561" w:rsidRPr="00CC3BBC">
        <w:rPr>
          <w:bCs/>
        </w:rPr>
        <w:t xml:space="preserve">łącznej </w:t>
      </w:r>
      <w:r w:rsidR="006B01EB" w:rsidRPr="00CC3BBC">
        <w:rPr>
          <w:bCs/>
        </w:rPr>
        <w:t>powierzchni użytkowej budynk</w:t>
      </w:r>
      <w:r w:rsidR="00500791" w:rsidRPr="00CC3BBC">
        <w:rPr>
          <w:bCs/>
        </w:rPr>
        <w:t>u</w:t>
      </w:r>
      <w:r w:rsidR="00540561" w:rsidRPr="00CC3BBC">
        <w:rPr>
          <w:bCs/>
        </w:rPr>
        <w:t xml:space="preserve"> </w:t>
      </w:r>
      <w:r w:rsidR="006B01EB" w:rsidRPr="00CC3BBC">
        <w:rPr>
          <w:bCs/>
        </w:rPr>
        <w:t xml:space="preserve">wynoszącej </w:t>
      </w:r>
      <w:r w:rsidR="00144F1F" w:rsidRPr="00CC3BBC">
        <w:rPr>
          <w:b/>
          <w:bCs/>
        </w:rPr>
        <w:t>4.530,60</w:t>
      </w:r>
      <w:r w:rsidR="005B5825" w:rsidRPr="00CC3BBC">
        <w:rPr>
          <w:b/>
          <w:bCs/>
        </w:rPr>
        <w:t xml:space="preserve"> </w:t>
      </w:r>
      <w:r w:rsidR="006B01EB" w:rsidRPr="00CC3BBC">
        <w:rPr>
          <w:b/>
          <w:bCs/>
        </w:rPr>
        <w:t>m</w:t>
      </w:r>
      <w:r w:rsidR="006B01EB" w:rsidRPr="00CC3BBC">
        <w:rPr>
          <w:b/>
          <w:bCs/>
          <w:vertAlign w:val="superscript"/>
        </w:rPr>
        <w:t>2</w:t>
      </w:r>
      <w:r w:rsidR="006B01EB" w:rsidRPr="00CC3BBC">
        <w:rPr>
          <w:bCs/>
        </w:rPr>
        <w:t xml:space="preserve"> </w:t>
      </w:r>
      <w:r w:rsidR="00144F1F" w:rsidRPr="00CC3BBC">
        <w:rPr>
          <w:bCs/>
        </w:rPr>
        <w:t>(cztery tys</w:t>
      </w:r>
      <w:r w:rsidR="00D13AB4" w:rsidRPr="00CC3BBC">
        <w:rPr>
          <w:bCs/>
        </w:rPr>
        <w:t xml:space="preserve">iące pięćset trzydzieści metrów </w:t>
      </w:r>
      <w:r w:rsidR="00144F1F" w:rsidRPr="00CC3BBC">
        <w:rPr>
          <w:bCs/>
        </w:rPr>
        <w:t>kwadratowych sześćdziesiąt setnych metra kwadratowego).</w:t>
      </w:r>
      <w:r w:rsidR="0035780D" w:rsidRPr="00CC3BBC">
        <w:rPr>
          <w:bCs/>
        </w:rPr>
        <w:t>-</w:t>
      </w:r>
    </w:p>
    <w:p w14:paraId="44A08841" w14:textId="77777777" w:rsidR="00772A1A" w:rsidRPr="00CC3BBC" w:rsidRDefault="00772A1A" w:rsidP="00411092">
      <w:pPr>
        <w:jc w:val="both"/>
        <w:rPr>
          <w:bCs/>
        </w:rPr>
      </w:pPr>
    </w:p>
    <w:p w14:paraId="5D980D03" w14:textId="77777777" w:rsidR="00C01E77" w:rsidRPr="00CC3BBC" w:rsidRDefault="00C01E77" w:rsidP="00C01E77">
      <w:pPr>
        <w:jc w:val="center"/>
        <w:rPr>
          <w:b/>
          <w:bCs/>
        </w:rPr>
      </w:pPr>
      <w:r w:rsidRPr="00CC3BBC">
        <w:rPr>
          <w:b/>
          <w:bCs/>
        </w:rPr>
        <w:t>§ 3</w:t>
      </w:r>
    </w:p>
    <w:p w14:paraId="2D381F68" w14:textId="77777777" w:rsidR="00B0343A" w:rsidRPr="00CC3BBC" w:rsidRDefault="0077446B" w:rsidP="00075533">
      <w:pPr>
        <w:pStyle w:val="Tekstpodstawowy3"/>
        <w:rPr>
          <w:bCs/>
        </w:rPr>
      </w:pPr>
      <w:r w:rsidRPr="00CC3BBC">
        <w:rPr>
          <w:bCs/>
        </w:rPr>
        <w:t>Notariusz poinformował</w:t>
      </w:r>
      <w:r w:rsidR="000641D4" w:rsidRPr="00CC3BBC">
        <w:rPr>
          <w:bCs/>
        </w:rPr>
        <w:t xml:space="preserve"> Strony o obowiązującej zasadzie rękojmi wiary publicz</w:t>
      </w:r>
      <w:r w:rsidRPr="00CC3BBC">
        <w:rPr>
          <w:bCs/>
        </w:rPr>
        <w:t>nej ksiąg wieczystych i zwrócił</w:t>
      </w:r>
      <w:r w:rsidR="000641D4" w:rsidRPr="00CC3BBC">
        <w:rPr>
          <w:bCs/>
        </w:rPr>
        <w:t xml:space="preserve"> ich uwagę na treść art. 5-11 ustawy z dnia 6 lipca 1982 roku o księgach wieczystych i hipotece </w:t>
      </w:r>
      <w:r w:rsidR="004048BE" w:rsidRPr="00CC3BBC">
        <w:t>(t.j Dz. U. z 2019 r., poz. 2204)</w:t>
      </w:r>
      <w:r w:rsidR="004048BE" w:rsidRPr="00CC3BBC">
        <w:rPr>
          <w:bCs/>
        </w:rPr>
        <w:t xml:space="preserve">, </w:t>
      </w:r>
      <w:r w:rsidR="000641D4" w:rsidRPr="00CC3BBC">
        <w:rPr>
          <w:bCs/>
        </w:rPr>
        <w:t>a zwłaszcza na to, że w interesie Nabywc</w:t>
      </w:r>
      <w:r w:rsidR="00021F92" w:rsidRPr="00CC3BBC">
        <w:rPr>
          <w:bCs/>
        </w:rPr>
        <w:t xml:space="preserve">ów </w:t>
      </w:r>
      <w:r w:rsidR="000641D4" w:rsidRPr="00CC3BBC">
        <w:rPr>
          <w:bCs/>
        </w:rPr>
        <w:t>leży sprawdzenie treści księgi wieczystej po czym Nabywc</w:t>
      </w:r>
      <w:r w:rsidR="00021F92" w:rsidRPr="00CC3BBC">
        <w:rPr>
          <w:bCs/>
        </w:rPr>
        <w:t>y</w:t>
      </w:r>
      <w:r w:rsidR="000641D4" w:rsidRPr="00CC3BBC">
        <w:rPr>
          <w:bCs/>
        </w:rPr>
        <w:t xml:space="preserve"> oświadczy</w:t>
      </w:r>
      <w:r w:rsidR="00021F92" w:rsidRPr="00CC3BBC">
        <w:rPr>
          <w:bCs/>
        </w:rPr>
        <w:t>li</w:t>
      </w:r>
      <w:r w:rsidR="008A5386" w:rsidRPr="00CC3BBC">
        <w:rPr>
          <w:bCs/>
        </w:rPr>
        <w:t>, ż</w:t>
      </w:r>
      <w:r w:rsidR="005D415B" w:rsidRPr="00CC3BBC">
        <w:rPr>
          <w:bCs/>
        </w:rPr>
        <w:t xml:space="preserve">e zarówno treść księgi </w:t>
      </w:r>
      <w:r w:rsidR="000641D4" w:rsidRPr="00CC3BBC">
        <w:rPr>
          <w:bCs/>
        </w:rPr>
        <w:t>wieczyst</w:t>
      </w:r>
      <w:r w:rsidR="005D415B" w:rsidRPr="00CC3BBC">
        <w:rPr>
          <w:bCs/>
        </w:rPr>
        <w:t>ej</w:t>
      </w:r>
      <w:r w:rsidR="000641D4" w:rsidRPr="00CC3BBC">
        <w:rPr>
          <w:bCs/>
        </w:rPr>
        <w:t xml:space="preserve">, jak i stan prawny nieruchomości są </w:t>
      </w:r>
      <w:r w:rsidR="00021F92" w:rsidRPr="00CC3BBC">
        <w:rPr>
          <w:bCs/>
        </w:rPr>
        <w:t>i</w:t>
      </w:r>
      <w:r w:rsidR="000641D4" w:rsidRPr="00CC3BBC">
        <w:rPr>
          <w:bCs/>
        </w:rPr>
        <w:t>m znane.-------------------</w:t>
      </w:r>
    </w:p>
    <w:p w14:paraId="5D19A129" w14:textId="77777777" w:rsidR="008A5386" w:rsidRPr="00CC3BBC" w:rsidRDefault="008A5386" w:rsidP="0093078C">
      <w:pPr>
        <w:rPr>
          <w:b/>
          <w:bCs/>
          <w:szCs w:val="22"/>
        </w:rPr>
      </w:pPr>
    </w:p>
    <w:p w14:paraId="3B488D91" w14:textId="77777777" w:rsidR="005D3458" w:rsidRPr="00CC3BBC" w:rsidRDefault="00B76E5E" w:rsidP="005D3458">
      <w:pPr>
        <w:jc w:val="center"/>
        <w:rPr>
          <w:b/>
          <w:bCs/>
        </w:rPr>
      </w:pPr>
      <w:r w:rsidRPr="00CC3BBC">
        <w:rPr>
          <w:b/>
          <w:bCs/>
          <w:szCs w:val="22"/>
        </w:rPr>
        <w:t>§ 4</w:t>
      </w:r>
    </w:p>
    <w:p w14:paraId="696BCE30" w14:textId="77777777" w:rsidR="005D3458" w:rsidRPr="00CC3BBC" w:rsidRDefault="0056521C" w:rsidP="005D3458">
      <w:pPr>
        <w:jc w:val="both"/>
        <w:rPr>
          <w:szCs w:val="22"/>
        </w:rPr>
      </w:pPr>
      <w:r w:rsidRPr="00CC3BBC">
        <w:rPr>
          <w:b/>
        </w:rPr>
        <w:t>Pełnomocnik spółki Zakład Budowlany „SIEMASZKO” Spółka z ograniczoną odpowiedzialnością z siedzibą w Szczecinie</w:t>
      </w:r>
      <w:r w:rsidR="00C42784" w:rsidRPr="00CC3BBC">
        <w:rPr>
          <w:rFonts w:eastAsia="MS Mincho"/>
          <w:b/>
        </w:rPr>
        <w:t xml:space="preserve"> </w:t>
      </w:r>
      <w:r w:rsidR="005D3458" w:rsidRPr="00CC3BBC">
        <w:rPr>
          <w:szCs w:val="22"/>
        </w:rPr>
        <w:t>przedkłada i</w:t>
      </w:r>
      <w:r w:rsidR="00431694" w:rsidRPr="00CC3BBC">
        <w:rPr>
          <w:szCs w:val="22"/>
        </w:rPr>
        <w:t xml:space="preserve"> okazuje:---------------</w:t>
      </w:r>
      <w:r w:rsidR="00795AC8" w:rsidRPr="00CC3BBC">
        <w:rPr>
          <w:szCs w:val="22"/>
        </w:rPr>
        <w:t>----------------</w:t>
      </w:r>
    </w:p>
    <w:p w14:paraId="67D1F175" w14:textId="77777777" w:rsidR="00255085" w:rsidRPr="00CC3BBC" w:rsidRDefault="001857F1" w:rsidP="0040587C">
      <w:pPr>
        <w:numPr>
          <w:ilvl w:val="0"/>
          <w:numId w:val="19"/>
        </w:numPr>
        <w:jc w:val="both"/>
        <w:rPr>
          <w:bCs/>
        </w:rPr>
      </w:pPr>
      <w:r w:rsidRPr="00CC3BBC">
        <w:rPr>
          <w:bCs/>
        </w:rPr>
        <w:t>akt notarialny – umowa sprzedaży – sporządzony przez notariusza w Szczec</w:t>
      </w:r>
      <w:r w:rsidR="00573D44" w:rsidRPr="00CC3BBC">
        <w:rPr>
          <w:bCs/>
        </w:rPr>
        <w:t>i</w:t>
      </w:r>
      <w:r w:rsidRPr="00CC3BBC">
        <w:rPr>
          <w:bCs/>
        </w:rPr>
        <w:t>nie Marię Olszewską dnia 10 października 2013 roku, repertorium A numer 9887/2013,</w:t>
      </w:r>
      <w:r w:rsidR="005424FF" w:rsidRPr="00CC3BBC">
        <w:rPr>
          <w:bCs/>
        </w:rPr>
        <w:t>-----------</w:t>
      </w:r>
    </w:p>
    <w:p w14:paraId="7C291687" w14:textId="4FAEC213" w:rsidR="005D3458" w:rsidRPr="00CC3BBC" w:rsidRDefault="00500791" w:rsidP="0040587C">
      <w:pPr>
        <w:numPr>
          <w:ilvl w:val="0"/>
          <w:numId w:val="19"/>
        </w:numPr>
        <w:jc w:val="both"/>
        <w:rPr>
          <w:b/>
          <w:bCs/>
        </w:rPr>
      </w:pPr>
      <w:r w:rsidRPr="00CC3BBC">
        <w:rPr>
          <w:bCs/>
        </w:rPr>
        <w:t xml:space="preserve">ostateczną decyzję numer 1535/15 z dnia 28 października 2015 roku, znak: WUiAB-III.6740.306.2015.EKW UNP: 45145/WUiAB/-I/15 wydaną przez Prezydenta Miasta </w:t>
      </w:r>
      <w:r w:rsidRPr="00CC3BBC">
        <w:rPr>
          <w:bCs/>
        </w:rPr>
        <w:lastRenderedPageBreak/>
        <w:t xml:space="preserve">Szczecin z której wynika, że Prezydent Miasta Szczecin zatwierdził projekt budowlany i </w:t>
      </w:r>
      <w:r w:rsidR="00CE645D" w:rsidRPr="00CC3BBC">
        <w:rPr>
          <w:bCs/>
        </w:rPr>
        <w:t xml:space="preserve">udzielił pozwolenia </w:t>
      </w:r>
      <w:r w:rsidRPr="00CC3BBC">
        <w:rPr>
          <w:bCs/>
        </w:rPr>
        <w:t xml:space="preserve">na budowę Panu </w:t>
      </w:r>
      <w:r w:rsidRPr="00CC3BBC">
        <w:rPr>
          <w:rFonts w:eastAsia="MS Mincho"/>
          <w:bCs/>
        </w:rPr>
        <w:t>Lesławowi Siemaszko</w:t>
      </w:r>
      <w:r w:rsidRPr="00CC3BBC">
        <w:rPr>
          <w:rFonts w:eastAsia="MS Mincho"/>
        </w:rPr>
        <w:t xml:space="preserve"> </w:t>
      </w:r>
      <w:r w:rsidRPr="00CC3BBC">
        <w:t xml:space="preserve">prowadzącemu – </w:t>
      </w:r>
      <w:r w:rsidRPr="00CC3BBC">
        <w:rPr>
          <w:bCs/>
        </w:rPr>
        <w:t>Zakład Budowlany „SIEMASZKO”</w:t>
      </w:r>
      <w:r w:rsidRPr="00CC3BBC">
        <w:t xml:space="preserve"> z siedzibą w Szczecinie przy ulicy Warcisława I numer 27D lok 1 trzech </w:t>
      </w:r>
      <w:r w:rsidRPr="00CC3BBC">
        <w:rPr>
          <w:bCs/>
        </w:rPr>
        <w:t xml:space="preserve">budynków mieszkalnych wielorodzinnych (budynek D, </w:t>
      </w:r>
      <w:r w:rsidRPr="00CC3BBC">
        <w:rPr>
          <w:b/>
          <w:bCs/>
        </w:rPr>
        <w:t>E</w:t>
      </w:r>
      <w:r w:rsidRPr="00CC3BBC">
        <w:rPr>
          <w:bCs/>
        </w:rPr>
        <w:t>, F) wraz z garażami podziemnymi na działce nr 1/5 w obrębie 2057 przy ul. Żołnierskiej 3F w ramach inwestycji pod nazwą „Zabudowa mieszkaniowa wielorodzinna i usługowa na terenie działki nr 1/5 o: 2057 Szczecin”</w:t>
      </w:r>
      <w:r w:rsidR="00875ACC" w:rsidRPr="00CC3BBC">
        <w:rPr>
          <w:szCs w:val="22"/>
        </w:rPr>
        <w:t>,-</w:t>
      </w:r>
      <w:r w:rsidR="008F0838" w:rsidRPr="00CC3BBC">
        <w:rPr>
          <w:szCs w:val="22"/>
        </w:rPr>
        <w:t>---------------</w:t>
      </w:r>
      <w:r w:rsidR="00DE2766" w:rsidRPr="00CC3BBC">
        <w:rPr>
          <w:szCs w:val="22"/>
        </w:rPr>
        <w:t>----</w:t>
      </w:r>
      <w:r w:rsidR="002305F1" w:rsidRPr="00CC3BBC">
        <w:rPr>
          <w:szCs w:val="22"/>
        </w:rPr>
        <w:t>------------------------------------</w:t>
      </w:r>
    </w:p>
    <w:p w14:paraId="4F523101" w14:textId="2E6D05CB" w:rsidR="003E13AA" w:rsidRPr="00CC3BBC" w:rsidRDefault="003E13AA" w:rsidP="003E13AA">
      <w:pPr>
        <w:numPr>
          <w:ilvl w:val="0"/>
          <w:numId w:val="19"/>
        </w:numPr>
        <w:jc w:val="both"/>
        <w:rPr>
          <w:bCs/>
        </w:rPr>
      </w:pPr>
      <w:r w:rsidRPr="00CC3BBC">
        <w:rPr>
          <w:bCs/>
        </w:rPr>
        <w:t xml:space="preserve">ostateczną decyzję z dnia 6 kwietnia 2023 roku, znak WAiB-III.6740.3.2.2023.TS wydana przez Prezydenta Miasta Szczecin, </w:t>
      </w:r>
      <w:r w:rsidRPr="00CC3BBC">
        <w:rPr>
          <w:b/>
          <w:bCs/>
        </w:rPr>
        <w:t>przenoszącą</w:t>
      </w:r>
      <w:r w:rsidRPr="00CC3BBC">
        <w:rPr>
          <w:bCs/>
        </w:rPr>
        <w:t xml:space="preserve"> w części dotyczącej budowy budynku oznaczonego w projekcie literą „E” decyzję Prezydenta Miasta Szczecin Nr 1535/15 z dnia 28.10.2015 r., (znak: WUiAB-III.6740.306.2015.EKW) zatwierdzającą projekt budowlany i udzielającą pozwolenia na budowę, obejmującego: budowę trzech budynków mieszkalnych wielorodzinnych (budynek D, E, F) wraz z garażami podziemnymi na działce nr 1/5 w obrębie 2057 przy ul. Żołnierskiej 3F w ramach inwestycji pod nazwą „Zabudowa mieszkaniowa wielorodzinna i usługowa na terenie działki nr 1/5 o: 2057 Szczecin” (obecnie dz. nr 1/10 z obr. 2057 przy ul. Sosabowskiego 8,10 w Szczecinie), wydana dla P. </w:t>
      </w:r>
      <w:r w:rsidRPr="00CC3BBC">
        <w:rPr>
          <w:rFonts w:eastAsia="MS Mincho"/>
          <w:bCs/>
        </w:rPr>
        <w:t>Lesława Siemaszki</w:t>
      </w:r>
      <w:r w:rsidRPr="00CC3BBC">
        <w:rPr>
          <w:rFonts w:eastAsia="MS Mincho"/>
        </w:rPr>
        <w:t xml:space="preserve"> </w:t>
      </w:r>
      <w:r w:rsidRPr="00CC3BBC">
        <w:t xml:space="preserve">prowadzącego działalność gospodarczą pod nazwą: </w:t>
      </w:r>
      <w:r w:rsidRPr="00CC3BBC">
        <w:rPr>
          <w:bCs/>
        </w:rPr>
        <w:t>„SIEMASZKO”</w:t>
      </w:r>
      <w:r w:rsidRPr="00CC3BBC">
        <w:t xml:space="preserve"> Zakład Budowlany Lesław Siemaszko, z siedzibą w Szczecinie przy ul. Księcia Warcisława I 27D/1 </w:t>
      </w:r>
      <w:r w:rsidRPr="00CC3BBC">
        <w:rPr>
          <w:b/>
          <w:bCs/>
        </w:rPr>
        <w:t>na rzecz</w:t>
      </w:r>
      <w:r w:rsidRPr="00CC3BBC">
        <w:rPr>
          <w:bCs/>
        </w:rPr>
        <w:t xml:space="preserve"> </w:t>
      </w:r>
      <w:r w:rsidRPr="00CC3BBC">
        <w:rPr>
          <w:b/>
          <w:bCs/>
        </w:rPr>
        <w:t>spółki:</w:t>
      </w:r>
      <w:r w:rsidRPr="00CC3BBC">
        <w:rPr>
          <w:bCs/>
        </w:rPr>
        <w:t xml:space="preserve"> </w:t>
      </w:r>
      <w:r w:rsidRPr="00CC3BBC">
        <w:rPr>
          <w:b/>
        </w:rPr>
        <w:t xml:space="preserve">Zakład Budowlany „SIEMASZKO” Sp. z o.o. z siedzibą w Szczecinie </w:t>
      </w:r>
      <w:r w:rsidRPr="00CC3BBC">
        <w:t>przy ul. Księcia Warcisława I 27D/1.</w:t>
      </w:r>
      <w:r w:rsidRPr="00CC3BBC">
        <w:rPr>
          <w:b/>
        </w:rPr>
        <w:t>-----------------------------------------------------------------</w:t>
      </w:r>
      <w:r w:rsidR="002305F1" w:rsidRPr="00CC3BBC">
        <w:rPr>
          <w:b/>
        </w:rPr>
        <w:t>-------------</w:t>
      </w:r>
    </w:p>
    <w:p w14:paraId="1F2EC5DD" w14:textId="77777777" w:rsidR="00E711EC" w:rsidRPr="00CC3BBC" w:rsidRDefault="00A42D46" w:rsidP="0040587C">
      <w:pPr>
        <w:numPr>
          <w:ilvl w:val="0"/>
          <w:numId w:val="19"/>
        </w:numPr>
        <w:jc w:val="both"/>
        <w:rPr>
          <w:b/>
          <w:bCs/>
        </w:rPr>
      </w:pPr>
      <w:r w:rsidRPr="00CC3BBC">
        <w:rPr>
          <w:bCs/>
        </w:rPr>
        <w:t xml:space="preserve">zawiadomienie wydane przez </w:t>
      </w:r>
      <w:r w:rsidR="00711025" w:rsidRPr="00CC3BBC">
        <w:rPr>
          <w:bCs/>
        </w:rPr>
        <w:t xml:space="preserve">Prezydenta </w:t>
      </w:r>
      <w:r w:rsidRPr="00CC3BBC">
        <w:rPr>
          <w:bCs/>
        </w:rPr>
        <w:t xml:space="preserve">Miasta Szczecin dnia </w:t>
      </w:r>
      <w:r w:rsidR="00D170DF" w:rsidRPr="00CC3BBC">
        <w:rPr>
          <w:bCs/>
        </w:rPr>
        <w:t xml:space="preserve">06 października </w:t>
      </w:r>
      <w:r w:rsidR="00DE2766" w:rsidRPr="00CC3BBC">
        <w:rPr>
          <w:bCs/>
        </w:rPr>
        <w:t>201</w:t>
      </w:r>
      <w:r w:rsidR="00D170DF" w:rsidRPr="00CC3BBC">
        <w:rPr>
          <w:bCs/>
        </w:rPr>
        <w:t>7</w:t>
      </w:r>
      <w:r w:rsidR="00DE2766" w:rsidRPr="00CC3BBC">
        <w:rPr>
          <w:bCs/>
        </w:rPr>
        <w:t xml:space="preserve"> </w:t>
      </w:r>
      <w:r w:rsidRPr="00CC3BBC">
        <w:rPr>
          <w:bCs/>
        </w:rPr>
        <w:t>roku znak: BGM-I.6624.</w:t>
      </w:r>
      <w:r w:rsidR="00D170DF" w:rsidRPr="00CC3BBC">
        <w:rPr>
          <w:bCs/>
        </w:rPr>
        <w:t>193</w:t>
      </w:r>
      <w:r w:rsidR="00DE2766" w:rsidRPr="00CC3BBC">
        <w:rPr>
          <w:bCs/>
        </w:rPr>
        <w:t>.201</w:t>
      </w:r>
      <w:r w:rsidR="00D170DF" w:rsidRPr="00CC3BBC">
        <w:rPr>
          <w:bCs/>
        </w:rPr>
        <w:t>7</w:t>
      </w:r>
      <w:r w:rsidR="00DE2766" w:rsidRPr="00CC3BBC">
        <w:rPr>
          <w:bCs/>
        </w:rPr>
        <w:t>.UG</w:t>
      </w:r>
      <w:r w:rsidR="00D170DF" w:rsidRPr="00CC3BBC">
        <w:rPr>
          <w:bCs/>
        </w:rPr>
        <w:t>/MM</w:t>
      </w:r>
      <w:r w:rsidRPr="00CC3BBC">
        <w:rPr>
          <w:bCs/>
        </w:rPr>
        <w:t xml:space="preserve">, UNP: </w:t>
      </w:r>
      <w:r w:rsidR="00D170DF" w:rsidRPr="00CC3BBC">
        <w:rPr>
          <w:bCs/>
        </w:rPr>
        <w:t>62625</w:t>
      </w:r>
      <w:r w:rsidRPr="00CC3BBC">
        <w:rPr>
          <w:bCs/>
        </w:rPr>
        <w:t>/BGM/-II/1</w:t>
      </w:r>
      <w:r w:rsidR="00D170DF" w:rsidRPr="00CC3BBC">
        <w:rPr>
          <w:bCs/>
        </w:rPr>
        <w:t>7</w:t>
      </w:r>
      <w:r w:rsidRPr="00CC3BBC">
        <w:rPr>
          <w:bCs/>
        </w:rPr>
        <w:t xml:space="preserve"> </w:t>
      </w:r>
      <w:r w:rsidR="00D66ED4" w:rsidRPr="00CC3BBC">
        <w:rPr>
          <w:bCs/>
        </w:rPr>
        <w:t xml:space="preserve">w sprawie </w:t>
      </w:r>
      <w:r w:rsidR="00E711EC" w:rsidRPr="00CC3BBC">
        <w:rPr>
          <w:bCs/>
        </w:rPr>
        <w:t>podjęcia ustaleń adresowych, ---------------------------------------------------------------</w:t>
      </w:r>
      <w:r w:rsidR="002B3E9C" w:rsidRPr="00CC3BBC">
        <w:rPr>
          <w:bCs/>
        </w:rPr>
        <w:t>-----</w:t>
      </w:r>
    </w:p>
    <w:p w14:paraId="6069623C" w14:textId="4132C3E8" w:rsidR="000506AE" w:rsidRPr="00CC3BBC" w:rsidRDefault="000506AE" w:rsidP="0040587C">
      <w:pPr>
        <w:widowControl w:val="0"/>
        <w:numPr>
          <w:ilvl w:val="0"/>
          <w:numId w:val="19"/>
        </w:numPr>
        <w:tabs>
          <w:tab w:val="right" w:leader="hyphen" w:pos="9071"/>
        </w:tabs>
        <w:suppressAutoHyphens/>
        <w:autoSpaceDE w:val="0"/>
        <w:jc w:val="both"/>
      </w:pPr>
      <w:r w:rsidRPr="00CC3BBC">
        <w:t xml:space="preserve">ostateczną decyzję wydaną przez Prezydenta Miasta Szczecin dnia 21 listopada 2016 roku, znak: BGM-I.6831.345.2016.HT, z której wynika, że zatwierdzono podział nieruchomości ujawnionej w księdze wieczystej nr </w:t>
      </w:r>
      <w:r w:rsidRPr="00CC3BBC">
        <w:rPr>
          <w:bCs/>
        </w:rPr>
        <w:t>SZ1S/00134504/3</w:t>
      </w:r>
      <w:r w:rsidRPr="00CC3BBC">
        <w:t>, stanowiącej działkę nr 1/5 o powierzchni 1,5059 ha, w obrębie ewidencyjnym nr 2057 (Pogodno 57),</w:t>
      </w:r>
      <w:r w:rsidRPr="00CC3BBC">
        <w:rPr>
          <w:b/>
        </w:rPr>
        <w:t xml:space="preserve"> </w:t>
      </w:r>
      <w:r w:rsidRPr="00CC3BBC">
        <w:t>położonej w Szczecinie przy ul. gen. Stanisława Sosabowskiego 4, 16, 18, 18A, 20, wraz z mapą z projektem podziału,---------------------------------------------------------</w:t>
      </w:r>
      <w:r w:rsidR="002305F1" w:rsidRPr="00CC3BBC">
        <w:t>-----</w:t>
      </w:r>
    </w:p>
    <w:p w14:paraId="45EA856B" w14:textId="77777777" w:rsidR="000506AE" w:rsidRPr="00CC3BBC" w:rsidRDefault="00270EDF" w:rsidP="0040587C">
      <w:pPr>
        <w:widowControl w:val="0"/>
        <w:numPr>
          <w:ilvl w:val="0"/>
          <w:numId w:val="19"/>
        </w:numPr>
        <w:tabs>
          <w:tab w:val="right" w:leader="hyphen" w:pos="9071"/>
        </w:tabs>
        <w:suppressAutoHyphens/>
        <w:autoSpaceDE w:val="0"/>
        <w:jc w:val="both"/>
      </w:pPr>
      <w:r w:rsidRPr="00CC3BBC">
        <w:t xml:space="preserve">wykaz </w:t>
      </w:r>
      <w:r w:rsidR="000506AE" w:rsidRPr="00CC3BBC">
        <w:t>zmian danych ewidencyjnych dotyczących działki numer 1/5 do Sądu Rejonowego X Wydział Ksiąg Wieczystych,-------------------------------------------------</w:t>
      </w:r>
    </w:p>
    <w:p w14:paraId="510D29BE" w14:textId="53D39048" w:rsidR="000506AE" w:rsidRPr="00CC3BBC" w:rsidRDefault="000506AE" w:rsidP="0040587C">
      <w:pPr>
        <w:numPr>
          <w:ilvl w:val="0"/>
          <w:numId w:val="19"/>
        </w:numPr>
        <w:jc w:val="both"/>
        <w:rPr>
          <w:b/>
          <w:bCs/>
        </w:rPr>
      </w:pPr>
      <w:r w:rsidRPr="00CC3BBC">
        <w:t xml:space="preserve">wypis z rejestrów gruntów, wypis z kartoteki budynków oraz wyrys z mapy ewidencyjnej wydane przez Prezydenta Miasta Szczecin dnia 22 grudnia 2016 roku, dla działek numer 1/6, 1/7 – kserokopia, którego oryginał został przesłany do akt księgi wieczystej </w:t>
      </w:r>
      <w:r w:rsidRPr="00CC3BBC">
        <w:rPr>
          <w:b/>
          <w:bCs/>
        </w:rPr>
        <w:t xml:space="preserve">KW numer SZ1S/00134504/3 </w:t>
      </w:r>
      <w:r w:rsidRPr="00CC3BBC">
        <w:t xml:space="preserve">przy akcie notarialnym z dnia </w:t>
      </w:r>
      <w:r w:rsidR="005D0A1A" w:rsidRPr="00CC3BBC">
        <w:t xml:space="preserve">11 stycznia </w:t>
      </w:r>
      <w:r w:rsidRPr="00CC3BBC">
        <w:t xml:space="preserve">2017 roku, repertorium A numer </w:t>
      </w:r>
      <w:r w:rsidR="00493AB3" w:rsidRPr="00CC3BBC">
        <w:t>186/</w:t>
      </w:r>
      <w:r w:rsidRPr="00CC3BBC">
        <w:t>2017,----------------------</w:t>
      </w:r>
      <w:r w:rsidR="00493AB3" w:rsidRPr="00CC3BBC">
        <w:t>---</w:t>
      </w:r>
      <w:r w:rsidRPr="00CC3BBC">
        <w:t>---------------</w:t>
      </w:r>
      <w:r w:rsidR="002305F1" w:rsidRPr="00CC3BBC">
        <w:t>------------</w:t>
      </w:r>
    </w:p>
    <w:p w14:paraId="01074FFE" w14:textId="77777777" w:rsidR="00A44E02" w:rsidRPr="00CC3BBC" w:rsidRDefault="00A44E02" w:rsidP="00A44E02">
      <w:pPr>
        <w:widowControl w:val="0"/>
        <w:numPr>
          <w:ilvl w:val="0"/>
          <w:numId w:val="19"/>
        </w:numPr>
        <w:tabs>
          <w:tab w:val="right" w:leader="hyphen" w:pos="9071"/>
        </w:tabs>
        <w:suppressAutoHyphens/>
        <w:autoSpaceDE w:val="0"/>
        <w:jc w:val="both"/>
      </w:pPr>
      <w:r w:rsidRPr="00CC3BBC">
        <w:t xml:space="preserve">ostateczną decyzję wydaną przez Prezydenta Miasta Szczecin dnia 16 listopada 2017 roku, znak: BGM-I.6831.351.2017.EK, z której wynika, że zatwierdzono podział nieruchomości ujawnionej w księdze wieczystej nr </w:t>
      </w:r>
      <w:r w:rsidRPr="00CC3BBC">
        <w:rPr>
          <w:bCs/>
        </w:rPr>
        <w:t>SZ1S/00134504/3</w:t>
      </w:r>
      <w:r w:rsidRPr="00CC3BBC">
        <w:t>, stanowiącej działkę nr 1/7 o powierzchni 1,1559 ha, w obrębie ewidencyjnym nr 2057 (Pogodno 57),</w:t>
      </w:r>
      <w:r w:rsidRPr="00CC3BBC">
        <w:rPr>
          <w:b/>
        </w:rPr>
        <w:t xml:space="preserve"> </w:t>
      </w:r>
      <w:r w:rsidRPr="00CC3BBC">
        <w:t>położonej w Szczecinie przy ul. gen. Stanisława Sosabowskiego 14, 16 na działki numer 1/8, 1/9, 1/10 wraz z wykazem zmian danych ewidencyjnych oraz z mapą z projektem podziału,--------------------------------------------------------------------------------</w:t>
      </w:r>
    </w:p>
    <w:p w14:paraId="10948151" w14:textId="77777777" w:rsidR="00042F84" w:rsidRPr="00CC3BBC" w:rsidRDefault="00A44E02" w:rsidP="00E7749A">
      <w:pPr>
        <w:numPr>
          <w:ilvl w:val="0"/>
          <w:numId w:val="19"/>
        </w:numPr>
        <w:jc w:val="both"/>
        <w:rPr>
          <w:b/>
          <w:bCs/>
        </w:rPr>
      </w:pPr>
      <w:r w:rsidRPr="00CC3BBC">
        <w:t xml:space="preserve">wypis z rejestrów gruntów, wypis z kartoteki budynków oraz wyrys z mapy ewidencyjnej wydane przez Prezydenta Miasta Szczecin dnia 20 marca 2018 roku, dla działek numer 1/8, 1/9, 1/10 – </w:t>
      </w:r>
      <w:r w:rsidR="00E7749A" w:rsidRPr="00CC3BBC">
        <w:t xml:space="preserve">kserokopia,  </w:t>
      </w:r>
      <w:r w:rsidRPr="00CC3BBC">
        <w:t>którego oryginał zosta</w:t>
      </w:r>
      <w:r w:rsidR="00E7749A" w:rsidRPr="00CC3BBC">
        <w:t xml:space="preserve">ł </w:t>
      </w:r>
      <w:r w:rsidRPr="00CC3BBC">
        <w:t xml:space="preserve">przesłany do akt księgi wieczystej </w:t>
      </w:r>
      <w:r w:rsidRPr="00CC3BBC">
        <w:rPr>
          <w:bCs/>
        </w:rPr>
        <w:t>KW numer SZ1S/00134504/3</w:t>
      </w:r>
      <w:r w:rsidRPr="00CC3BBC">
        <w:rPr>
          <w:b/>
          <w:bCs/>
        </w:rPr>
        <w:t xml:space="preserve"> </w:t>
      </w:r>
      <w:r w:rsidRPr="00CC3BBC">
        <w:t xml:space="preserve">przy </w:t>
      </w:r>
      <w:r w:rsidR="00E7749A" w:rsidRPr="00CC3BBC">
        <w:t>a</w:t>
      </w:r>
      <w:r w:rsidRPr="00CC3BBC">
        <w:t>kcie notarialnym</w:t>
      </w:r>
      <w:r w:rsidR="00E7749A" w:rsidRPr="00CC3BBC">
        <w:t xml:space="preserve"> z dnia 04 kwietnia 2018 roku, repertorium A numer 2801/2018</w:t>
      </w:r>
      <w:r w:rsidRPr="00CC3BBC">
        <w:t>,</w:t>
      </w:r>
      <w:r w:rsidR="00E7749A" w:rsidRPr="00CC3BBC">
        <w:t>-----------------------------</w:t>
      </w:r>
      <w:r w:rsidRPr="00CC3BBC">
        <w:t>----------</w:t>
      </w:r>
    </w:p>
    <w:p w14:paraId="2C31C331" w14:textId="03F8CEFB" w:rsidR="005D3458" w:rsidRPr="00CC3BBC" w:rsidRDefault="005D3458" w:rsidP="0040587C">
      <w:pPr>
        <w:numPr>
          <w:ilvl w:val="0"/>
          <w:numId w:val="19"/>
        </w:numPr>
        <w:jc w:val="both"/>
        <w:rPr>
          <w:b/>
          <w:bCs/>
        </w:rPr>
      </w:pPr>
      <w:r w:rsidRPr="00CC3BBC">
        <w:rPr>
          <w:szCs w:val="22"/>
        </w:rPr>
        <w:lastRenderedPageBreak/>
        <w:t>rzut lokalu mieszkalnego</w:t>
      </w:r>
      <w:r w:rsidR="00BD516E" w:rsidRPr="00CC3BBC">
        <w:rPr>
          <w:szCs w:val="22"/>
        </w:rPr>
        <w:t xml:space="preserve"> numer xxc </w:t>
      </w:r>
      <w:r w:rsidRPr="00CC3BBC">
        <w:rPr>
          <w:szCs w:val="22"/>
        </w:rPr>
        <w:t xml:space="preserve">położonego na </w:t>
      </w:r>
      <w:r w:rsidR="008703DC" w:rsidRPr="00CC3BBC">
        <w:rPr>
          <w:szCs w:val="22"/>
        </w:rPr>
        <w:t>I</w:t>
      </w:r>
      <w:r w:rsidR="008A5386" w:rsidRPr="00CC3BBC">
        <w:rPr>
          <w:szCs w:val="22"/>
        </w:rPr>
        <w:t xml:space="preserve"> piętrze, </w:t>
      </w:r>
      <w:r w:rsidR="003401E8" w:rsidRPr="00CC3BBC">
        <w:rPr>
          <w:szCs w:val="22"/>
        </w:rPr>
        <w:t>II</w:t>
      </w:r>
      <w:r w:rsidR="008A5386" w:rsidRPr="00CC3BBC">
        <w:rPr>
          <w:szCs w:val="22"/>
        </w:rPr>
        <w:t xml:space="preserve"> </w:t>
      </w:r>
      <w:r w:rsidR="005E511D" w:rsidRPr="00CC3BBC">
        <w:rPr>
          <w:szCs w:val="22"/>
        </w:rPr>
        <w:t xml:space="preserve">kondygnacji nadziemnej </w:t>
      </w:r>
      <w:r w:rsidR="003401E8" w:rsidRPr="00CC3BBC">
        <w:rPr>
          <w:szCs w:val="22"/>
        </w:rPr>
        <w:t>+ pomieszczenia przynależnego</w:t>
      </w:r>
      <w:r w:rsidR="00E7749A" w:rsidRPr="00CC3BBC">
        <w:rPr>
          <w:szCs w:val="22"/>
        </w:rPr>
        <w:t xml:space="preserve"> – </w:t>
      </w:r>
      <w:r w:rsidR="003401E8" w:rsidRPr="00CC3BBC">
        <w:rPr>
          <w:szCs w:val="22"/>
        </w:rPr>
        <w:t>stanowiący</w:t>
      </w:r>
      <w:r w:rsidR="00E7749A" w:rsidRPr="00CC3BBC">
        <w:rPr>
          <w:szCs w:val="22"/>
        </w:rPr>
        <w:t xml:space="preserve"> </w:t>
      </w:r>
      <w:r w:rsidR="003401E8" w:rsidRPr="00CC3BBC">
        <w:rPr>
          <w:szCs w:val="22"/>
        </w:rPr>
        <w:t xml:space="preserve">załącznik numer 1 </w:t>
      </w:r>
      <w:r w:rsidR="002305F1" w:rsidRPr="00CC3BBC">
        <w:rPr>
          <w:szCs w:val="22"/>
        </w:rPr>
        <w:t xml:space="preserve">(jeden) </w:t>
      </w:r>
      <w:r w:rsidR="003401E8" w:rsidRPr="00CC3BBC">
        <w:rPr>
          <w:szCs w:val="22"/>
        </w:rPr>
        <w:t xml:space="preserve">do aktu – 2 </w:t>
      </w:r>
      <w:r w:rsidR="002305F1" w:rsidRPr="00CC3BBC">
        <w:rPr>
          <w:szCs w:val="22"/>
        </w:rPr>
        <w:t xml:space="preserve">(dwa) </w:t>
      </w:r>
      <w:r w:rsidR="003401E8" w:rsidRPr="00CC3BBC">
        <w:rPr>
          <w:szCs w:val="22"/>
        </w:rPr>
        <w:t>karty</w:t>
      </w:r>
      <w:r w:rsidRPr="00CC3BBC">
        <w:rPr>
          <w:szCs w:val="22"/>
        </w:rPr>
        <w:t>,</w:t>
      </w:r>
      <w:r w:rsidR="002305F1" w:rsidRPr="00CC3BBC">
        <w:rPr>
          <w:szCs w:val="22"/>
        </w:rPr>
        <w:t>------------------------------------------------------------------------------------------</w:t>
      </w:r>
    </w:p>
    <w:p w14:paraId="0C19E7B6" w14:textId="7C9F3212" w:rsidR="005D3458" w:rsidRPr="00CC3BBC" w:rsidRDefault="008703DC" w:rsidP="0040587C">
      <w:pPr>
        <w:numPr>
          <w:ilvl w:val="0"/>
          <w:numId w:val="19"/>
        </w:numPr>
        <w:jc w:val="both"/>
        <w:rPr>
          <w:b/>
          <w:bCs/>
        </w:rPr>
      </w:pPr>
      <w:r w:rsidRPr="00CC3BBC">
        <w:rPr>
          <w:szCs w:val="22"/>
        </w:rPr>
        <w:t xml:space="preserve">informacja o standardzie wykończenia lokalu stanowiąca załącznik numer </w:t>
      </w:r>
      <w:r w:rsidR="002F5090" w:rsidRPr="00CC3BBC">
        <w:rPr>
          <w:szCs w:val="22"/>
        </w:rPr>
        <w:t>2</w:t>
      </w:r>
      <w:r w:rsidRPr="00CC3BBC">
        <w:rPr>
          <w:szCs w:val="22"/>
        </w:rPr>
        <w:t xml:space="preserve"> </w:t>
      </w:r>
      <w:r w:rsidR="00DE4E73" w:rsidRPr="00CC3BBC">
        <w:rPr>
          <w:szCs w:val="22"/>
        </w:rPr>
        <w:t xml:space="preserve"> </w:t>
      </w:r>
      <w:r w:rsidR="002305F1" w:rsidRPr="00CC3BBC">
        <w:rPr>
          <w:szCs w:val="22"/>
        </w:rPr>
        <w:t xml:space="preserve">(dwa) </w:t>
      </w:r>
      <w:r w:rsidRPr="00CC3BBC">
        <w:rPr>
          <w:szCs w:val="22"/>
        </w:rPr>
        <w:t>do a</w:t>
      </w:r>
      <w:r w:rsidR="00C23DAA" w:rsidRPr="00CC3BBC">
        <w:rPr>
          <w:szCs w:val="22"/>
        </w:rPr>
        <w:t>ktu</w:t>
      </w:r>
      <w:r w:rsidR="00C9092E" w:rsidRPr="00CC3BBC">
        <w:rPr>
          <w:szCs w:val="22"/>
        </w:rPr>
        <w:t>,</w:t>
      </w:r>
      <w:r w:rsidR="002305F1" w:rsidRPr="00CC3BBC">
        <w:rPr>
          <w:szCs w:val="22"/>
        </w:rPr>
        <w:t>--------------------------------------------------------------------------------------------------</w:t>
      </w:r>
    </w:p>
    <w:p w14:paraId="58DAF616" w14:textId="6B03B53F" w:rsidR="00127577" w:rsidRPr="00CC3BBC" w:rsidRDefault="00127577" w:rsidP="0040587C">
      <w:pPr>
        <w:numPr>
          <w:ilvl w:val="0"/>
          <w:numId w:val="19"/>
        </w:numPr>
        <w:jc w:val="both"/>
        <w:rPr>
          <w:bCs/>
        </w:rPr>
      </w:pPr>
      <w:r w:rsidRPr="00CC3BBC">
        <w:rPr>
          <w:szCs w:val="22"/>
        </w:rPr>
        <w:t xml:space="preserve">fragment rzutu </w:t>
      </w:r>
      <w:r w:rsidRPr="00CC3BBC">
        <w:rPr>
          <w:bCs/>
        </w:rPr>
        <w:t>garażu wielostanowiskowego</w:t>
      </w:r>
      <w:r w:rsidRPr="00CC3BBC">
        <w:rPr>
          <w:szCs w:val="22"/>
        </w:rPr>
        <w:t xml:space="preserve"> położonego na poziomie – 1 (minus jeden) kondygnacja podziemna</w:t>
      </w:r>
      <w:r w:rsidRPr="00CC3BBC">
        <w:t xml:space="preserve"> z zaznaczonym miejscem postojowym numer </w:t>
      </w:r>
      <w:r w:rsidR="00F244E4" w:rsidRPr="00CC3BBC">
        <w:t>…..</w:t>
      </w:r>
      <w:r w:rsidRPr="00CC3BBC">
        <w:t xml:space="preserve">  </w:t>
      </w:r>
      <w:r w:rsidRPr="00CC3BBC">
        <w:rPr>
          <w:szCs w:val="22"/>
        </w:rPr>
        <w:t xml:space="preserve">stanowiący załącznik numer 4 </w:t>
      </w:r>
      <w:r w:rsidR="002305F1" w:rsidRPr="00CC3BBC">
        <w:rPr>
          <w:szCs w:val="22"/>
        </w:rPr>
        <w:t xml:space="preserve">(cztery) </w:t>
      </w:r>
      <w:r w:rsidRPr="00CC3BBC">
        <w:rPr>
          <w:szCs w:val="22"/>
        </w:rPr>
        <w:t>do aktu</w:t>
      </w:r>
      <w:r w:rsidR="002305F1" w:rsidRPr="00CC3BBC">
        <w:rPr>
          <w:szCs w:val="22"/>
        </w:rPr>
        <w:t>,--------------------------------------------------------------</w:t>
      </w:r>
    </w:p>
    <w:p w14:paraId="631F9EB1" w14:textId="2B80D231" w:rsidR="00A82FB9" w:rsidRPr="00CC3BBC" w:rsidRDefault="00A82FB9" w:rsidP="00A82FB9">
      <w:pPr>
        <w:numPr>
          <w:ilvl w:val="0"/>
          <w:numId w:val="19"/>
        </w:numPr>
        <w:tabs>
          <w:tab w:val="right" w:leader="hyphen" w:pos="9072"/>
        </w:tabs>
        <w:jc w:val="both"/>
        <w:rPr>
          <w:bCs/>
        </w:rPr>
      </w:pPr>
      <w:r w:rsidRPr="00CC3BBC">
        <w:rPr>
          <w:bCs/>
        </w:rPr>
        <w:t xml:space="preserve">uchwałę Nr 8/2023 Nadzwyczajnego Zgromadzenia Wspólników </w:t>
      </w:r>
      <w:r w:rsidRPr="00CC3BBC">
        <w:t xml:space="preserve">spółki </w:t>
      </w:r>
      <w:r w:rsidRPr="00CC3BBC">
        <w:rPr>
          <w:b/>
        </w:rPr>
        <w:t>Zakład Budowlany</w:t>
      </w:r>
      <w:r w:rsidRPr="00CC3BBC">
        <w:rPr>
          <w:rFonts w:eastAsia="MS Mincho"/>
          <w:b/>
          <w:bCs/>
        </w:rPr>
        <w:t xml:space="preserve"> „SIEMASZKO” Spółki z ograniczoną odpowiedzialnością z siedzibą w Szczecinie </w:t>
      </w:r>
      <w:r w:rsidRPr="00CC3BBC">
        <w:rPr>
          <w:bCs/>
        </w:rPr>
        <w:t xml:space="preserve">z dnia 17.10.2023 r. </w:t>
      </w:r>
      <w:r w:rsidRPr="00CC3BBC">
        <w:rPr>
          <w:rFonts w:eastAsia="MS Mincho"/>
          <w:bCs/>
        </w:rPr>
        <w:t xml:space="preserve">w sprawie: </w:t>
      </w:r>
      <w:r w:rsidRPr="00CC3BBC">
        <w:t>zgody na zbywanie nieruchomości oraz zawieranie umów prowadzących do zbycia nieruchomości w związku z prowadzonymi przez Spółkę inwestycjami budowlanymi na nieruchomości</w:t>
      </w:r>
      <w:r w:rsidRPr="00CC3BBC">
        <w:rPr>
          <w:bCs/>
        </w:rPr>
        <w:t xml:space="preserve">, dla której Sąd Rejonowy </w:t>
      </w:r>
      <w:r w:rsidRPr="00CC3BBC">
        <w:t>Szczecin-Prawobrzeże i Zachód w Szczecinie, X Wydział Ksiąg Wieczystych</w:t>
      </w:r>
      <w:r w:rsidRPr="00CC3BBC">
        <w:rPr>
          <w:bCs/>
        </w:rPr>
        <w:t xml:space="preserve"> prowadzi księgę wieczystą</w:t>
      </w:r>
      <w:r w:rsidRPr="00CC3BBC">
        <w:t xml:space="preserve"> </w:t>
      </w:r>
      <w:r w:rsidRPr="00CC3BBC">
        <w:rPr>
          <w:b/>
          <w:bCs/>
        </w:rPr>
        <w:t>KW numer SZ1S/00134504/3</w:t>
      </w:r>
      <w:r w:rsidRPr="00CC3BBC">
        <w:t>.</w:t>
      </w:r>
      <w:r w:rsidR="002305F1" w:rsidRPr="00CC3BBC">
        <w:t>---------------------------------------------</w:t>
      </w:r>
    </w:p>
    <w:p w14:paraId="4F17D5A6" w14:textId="77777777" w:rsidR="00772A1A" w:rsidRPr="00CC3BBC" w:rsidRDefault="00772A1A" w:rsidP="00A82FB9">
      <w:pPr>
        <w:rPr>
          <w:b/>
          <w:bCs/>
        </w:rPr>
      </w:pPr>
    </w:p>
    <w:p w14:paraId="606C29FA" w14:textId="77777777" w:rsidR="005D3458" w:rsidRPr="00CC3BBC" w:rsidRDefault="00296B66" w:rsidP="005D3458">
      <w:pPr>
        <w:jc w:val="center"/>
        <w:rPr>
          <w:b/>
          <w:bCs/>
        </w:rPr>
      </w:pPr>
      <w:r w:rsidRPr="00CC3BBC">
        <w:rPr>
          <w:b/>
          <w:bCs/>
        </w:rPr>
        <w:t>§ 5</w:t>
      </w:r>
    </w:p>
    <w:p w14:paraId="30935282" w14:textId="77777777" w:rsidR="007E57F4" w:rsidRPr="00CC3BBC" w:rsidRDefault="0053647B" w:rsidP="0040587C">
      <w:pPr>
        <w:numPr>
          <w:ilvl w:val="0"/>
          <w:numId w:val="18"/>
        </w:numPr>
        <w:jc w:val="both"/>
      </w:pPr>
      <w:r w:rsidRPr="00CC3BBC">
        <w:t xml:space="preserve">Sprzedający oświadcza, że </w:t>
      </w:r>
      <w:r w:rsidRPr="00CC3BBC">
        <w:rPr>
          <w:b/>
          <w:bCs/>
        </w:rPr>
        <w:t>zobowiązuje się wybudować</w:t>
      </w:r>
      <w:r w:rsidRPr="00CC3BBC">
        <w:t xml:space="preserve"> na nieruchomości</w:t>
      </w:r>
      <w:r w:rsidR="003D1BFE" w:rsidRPr="00CC3BBC">
        <w:t>,</w:t>
      </w:r>
      <w:r w:rsidRPr="00CC3BBC">
        <w:t xml:space="preserve"> opisan</w:t>
      </w:r>
      <w:r w:rsidR="00A20177" w:rsidRPr="00CC3BBC">
        <w:t xml:space="preserve">ej </w:t>
      </w:r>
      <w:r w:rsidRPr="00CC3BBC">
        <w:t>w § 1</w:t>
      </w:r>
      <w:r w:rsidR="00B40089" w:rsidRPr="00CC3BBC">
        <w:t xml:space="preserve"> </w:t>
      </w:r>
      <w:r w:rsidR="00452B8D" w:rsidRPr="00CC3BBC">
        <w:t>niniejszego aktu</w:t>
      </w:r>
      <w:r w:rsidR="003D1BFE" w:rsidRPr="00CC3BBC">
        <w:t>,</w:t>
      </w:r>
      <w:r w:rsidR="00452B8D" w:rsidRPr="00CC3BBC">
        <w:t xml:space="preserve"> </w:t>
      </w:r>
      <w:r w:rsidRPr="00CC3BBC">
        <w:t>budyn</w:t>
      </w:r>
      <w:r w:rsidR="00D170DF" w:rsidRPr="00CC3BBC">
        <w:t>e</w:t>
      </w:r>
      <w:r w:rsidRPr="00CC3BBC">
        <w:t>k mieszkaln</w:t>
      </w:r>
      <w:r w:rsidR="00D170DF" w:rsidRPr="00CC3BBC">
        <w:t>y</w:t>
      </w:r>
      <w:r w:rsidR="008B4C8E" w:rsidRPr="00CC3BBC">
        <w:t xml:space="preserve"> wielorodzinn</w:t>
      </w:r>
      <w:r w:rsidR="00D170DF" w:rsidRPr="00CC3BBC">
        <w:t>y</w:t>
      </w:r>
      <w:r w:rsidR="008B4C8E" w:rsidRPr="00CC3BBC">
        <w:t xml:space="preserve"> </w:t>
      </w:r>
      <w:r w:rsidRPr="00CC3BBC">
        <w:t xml:space="preserve">numer </w:t>
      </w:r>
      <w:r w:rsidR="004C69EA" w:rsidRPr="00CC3BBC">
        <w:rPr>
          <w:b/>
        </w:rPr>
        <w:t>E</w:t>
      </w:r>
      <w:r w:rsidR="00425BAB" w:rsidRPr="00CC3BBC">
        <w:rPr>
          <w:b/>
        </w:rPr>
        <w:t xml:space="preserve"> </w:t>
      </w:r>
      <w:r w:rsidR="007E57F4" w:rsidRPr="00CC3BBC">
        <w:t xml:space="preserve">przy </w:t>
      </w:r>
      <w:r w:rsidR="001D38B6" w:rsidRPr="00CC3BBC">
        <w:t xml:space="preserve">ulicy </w:t>
      </w:r>
      <w:r w:rsidR="00D731DD" w:rsidRPr="00CC3BBC">
        <w:rPr>
          <w:bCs/>
        </w:rPr>
        <w:t>Gen. Stanisława Sosabowskiego</w:t>
      </w:r>
      <w:r w:rsidR="00D731DD" w:rsidRPr="00CC3BBC">
        <w:t xml:space="preserve"> </w:t>
      </w:r>
      <w:r w:rsidR="003F4765" w:rsidRPr="00CC3BBC">
        <w:t>w Szczecinie</w:t>
      </w:r>
      <w:r w:rsidR="00DE69E9" w:rsidRPr="00CC3BBC">
        <w:t xml:space="preserve"> </w:t>
      </w:r>
      <w:r w:rsidR="009275DA" w:rsidRPr="00CC3BBC">
        <w:t xml:space="preserve">(wraz z uzbrojeniem w sieci zewnętrzne i urządzeniem terenu) i </w:t>
      </w:r>
      <w:r w:rsidR="009275DA" w:rsidRPr="00CC3BBC">
        <w:rPr>
          <w:bCs/>
        </w:rPr>
        <w:t xml:space="preserve">ustanowić w </w:t>
      </w:r>
      <w:r w:rsidR="00A61C80" w:rsidRPr="00CC3BBC">
        <w:rPr>
          <w:bCs/>
        </w:rPr>
        <w:t xml:space="preserve">budynku </w:t>
      </w:r>
      <w:r w:rsidR="009275DA" w:rsidRPr="00CC3BBC">
        <w:rPr>
          <w:bCs/>
        </w:rPr>
        <w:t>po wybudowaniu</w:t>
      </w:r>
      <w:r w:rsidR="009275DA" w:rsidRPr="00CC3BBC">
        <w:t xml:space="preserve"> odrębną własność</w:t>
      </w:r>
      <w:r w:rsidR="007E57F4" w:rsidRPr="00CC3BBC">
        <w:t>:</w:t>
      </w:r>
      <w:r w:rsidR="00383251" w:rsidRPr="00CC3BBC">
        <w:t xml:space="preserve"> -----</w:t>
      </w:r>
    </w:p>
    <w:p w14:paraId="1ED11447" w14:textId="630CD91A" w:rsidR="00217E78" w:rsidRPr="00CC3BBC" w:rsidRDefault="0053647B" w:rsidP="0040587C">
      <w:pPr>
        <w:numPr>
          <w:ilvl w:val="0"/>
          <w:numId w:val="17"/>
        </w:numPr>
        <w:ind w:left="1134"/>
        <w:jc w:val="both"/>
      </w:pPr>
      <w:r w:rsidRPr="00CC3BBC">
        <w:rPr>
          <w:b/>
        </w:rPr>
        <w:t>lokalu mieszkalnego</w:t>
      </w:r>
      <w:r w:rsidR="00DE4E73" w:rsidRPr="00CC3BBC">
        <w:rPr>
          <w:b/>
        </w:rPr>
        <w:t xml:space="preserve"> </w:t>
      </w:r>
      <w:r w:rsidR="00DE4E73" w:rsidRPr="00CC3BBC">
        <w:t xml:space="preserve">numer </w:t>
      </w:r>
      <w:r w:rsidR="00425BAB" w:rsidRPr="00CC3BBC">
        <w:rPr>
          <w:b/>
        </w:rPr>
        <w:t>xxc</w:t>
      </w:r>
      <w:r w:rsidR="00425BAB" w:rsidRPr="00CC3BBC">
        <w:t xml:space="preserve"> </w:t>
      </w:r>
      <w:r w:rsidR="002F3F58" w:rsidRPr="00CC3BBC">
        <w:t xml:space="preserve">SŁOWNIE </w:t>
      </w:r>
      <w:r w:rsidR="007E57F4" w:rsidRPr="00CC3BBC">
        <w:t xml:space="preserve">położonego </w:t>
      </w:r>
      <w:r w:rsidR="002F5090" w:rsidRPr="00CC3BBC">
        <w:t>w</w:t>
      </w:r>
      <w:r w:rsidRPr="00CC3BBC">
        <w:t xml:space="preserve"> budynku przy </w:t>
      </w:r>
      <w:r w:rsidR="006A536D" w:rsidRPr="00CC3BBC">
        <w:t xml:space="preserve">ulicy </w:t>
      </w:r>
      <w:r w:rsidR="00CA0383" w:rsidRPr="00CC3BBC">
        <w:rPr>
          <w:b/>
          <w:bCs/>
        </w:rPr>
        <w:t>Gen. Stanisława Sosabowskiego</w:t>
      </w:r>
      <w:r w:rsidR="00CA0383" w:rsidRPr="00CC3BBC">
        <w:t xml:space="preserve"> </w:t>
      </w:r>
      <w:r w:rsidRPr="00CC3BBC">
        <w:t>numer</w:t>
      </w:r>
      <w:r w:rsidR="00D13CEE" w:rsidRPr="00CC3BBC">
        <w:t xml:space="preserve"> </w:t>
      </w:r>
      <w:r w:rsidR="005B5825" w:rsidRPr="00CC3BBC">
        <w:rPr>
          <w:b/>
        </w:rPr>
        <w:t>xxy</w:t>
      </w:r>
      <w:r w:rsidR="00D13CEE" w:rsidRPr="00CC3BBC">
        <w:t xml:space="preserve"> </w:t>
      </w:r>
      <w:r w:rsidR="002F3F58" w:rsidRPr="00CC3BBC">
        <w:t xml:space="preserve">SŁOWNIE </w:t>
      </w:r>
      <w:r w:rsidRPr="00CC3BBC">
        <w:t xml:space="preserve">w Szczecinie położonego na </w:t>
      </w:r>
      <w:r w:rsidR="00D13CEE" w:rsidRPr="00CC3BBC">
        <w:t xml:space="preserve">………… </w:t>
      </w:r>
      <w:r w:rsidR="002F3F58" w:rsidRPr="00CC3BBC">
        <w:t xml:space="preserve">SŁOWNIE </w:t>
      </w:r>
      <w:r w:rsidR="00D13CEE" w:rsidRPr="00CC3BBC">
        <w:t>piętrze, …..</w:t>
      </w:r>
      <w:r w:rsidR="002F3F58" w:rsidRPr="00CC3BBC">
        <w:t>SŁOWNIE</w:t>
      </w:r>
      <w:r w:rsidR="00D13CEE" w:rsidRPr="00CC3BBC">
        <w:t xml:space="preserve"> kondygnacji</w:t>
      </w:r>
      <w:r w:rsidR="002F5090" w:rsidRPr="00CC3BBC">
        <w:t xml:space="preserve"> </w:t>
      </w:r>
      <w:r w:rsidR="00544AA6" w:rsidRPr="00CC3BBC">
        <w:t xml:space="preserve">nadziemnej </w:t>
      </w:r>
      <w:r w:rsidRPr="00CC3BBC">
        <w:t xml:space="preserve">o powierzchni użytkowej </w:t>
      </w:r>
      <w:r w:rsidR="00D13CEE" w:rsidRPr="00CC3BBC">
        <w:rPr>
          <w:b/>
        </w:rPr>
        <w:t>………</w:t>
      </w:r>
      <w:r w:rsidRPr="00CC3BBC">
        <w:rPr>
          <w:b/>
        </w:rPr>
        <w:t xml:space="preserve"> m</w:t>
      </w:r>
      <w:r w:rsidRPr="00CC3BBC">
        <w:rPr>
          <w:b/>
          <w:vertAlign w:val="superscript"/>
        </w:rPr>
        <w:t>2</w:t>
      </w:r>
      <w:r w:rsidRPr="00CC3BBC">
        <w:t xml:space="preserve"> </w:t>
      </w:r>
      <w:r w:rsidR="002F5090" w:rsidRPr="00CC3BBC">
        <w:t>(</w:t>
      </w:r>
      <w:r w:rsidR="00D13CEE" w:rsidRPr="00CC3BBC">
        <w:t>…………….</w:t>
      </w:r>
      <w:r w:rsidR="002F5090" w:rsidRPr="00CC3BBC">
        <w:t>)</w:t>
      </w:r>
      <w:r w:rsidR="00CD52D0" w:rsidRPr="00CC3BBC">
        <w:t xml:space="preserve"> liczonej</w:t>
      </w:r>
      <w:r w:rsidRPr="00CC3BBC">
        <w:t xml:space="preserve"> zgodnie z Polską Normą </w:t>
      </w:r>
      <w:r w:rsidR="006637B3" w:rsidRPr="00CC3BBC">
        <w:t>PN-ISO 9836:1997</w:t>
      </w:r>
      <w:r w:rsidR="008318A9" w:rsidRPr="00CC3BBC">
        <w:t xml:space="preserve"> </w:t>
      </w:r>
      <w:r w:rsidR="007C09CB" w:rsidRPr="00CC3BBC">
        <w:t xml:space="preserve">(w stanie wykończonym z </w:t>
      </w:r>
      <w:r w:rsidR="00055D64" w:rsidRPr="00CC3BBC">
        <w:t xml:space="preserve">uwzględnieniem </w:t>
      </w:r>
      <w:r w:rsidR="007C09CB" w:rsidRPr="00CC3BBC">
        <w:t>tynków wewnętrznych)</w:t>
      </w:r>
      <w:r w:rsidR="0064157E" w:rsidRPr="00CC3BBC">
        <w:t xml:space="preserve"> wraz z </w:t>
      </w:r>
      <w:r w:rsidR="0064157E" w:rsidRPr="00CC3BBC">
        <w:rPr>
          <w:b/>
        </w:rPr>
        <w:t>pomieszczeniem przynależnym</w:t>
      </w:r>
      <w:r w:rsidR="00AC5673" w:rsidRPr="00CC3BBC">
        <w:rPr>
          <w:b/>
        </w:rPr>
        <w:t xml:space="preserve"> </w:t>
      </w:r>
      <w:r w:rsidR="0064157E" w:rsidRPr="00CC3BBC">
        <w:rPr>
          <w:b/>
        </w:rPr>
        <w:t>- komórką lokatorską</w:t>
      </w:r>
      <w:r w:rsidR="0064157E" w:rsidRPr="00CC3BBC">
        <w:t xml:space="preserve">, oznaczoną na projekcie numerem </w:t>
      </w:r>
      <w:r w:rsidR="0064157E" w:rsidRPr="00CC3BBC">
        <w:rPr>
          <w:b/>
        </w:rPr>
        <w:t xml:space="preserve">……. </w:t>
      </w:r>
      <w:r w:rsidR="0064157E" w:rsidRPr="00CC3BBC">
        <w:t xml:space="preserve"> zlokalizowaną na poziomie – 1</w:t>
      </w:r>
      <w:r w:rsidR="00AC18F9" w:rsidRPr="00CC3BBC">
        <w:t xml:space="preserve"> (minus jeden)</w:t>
      </w:r>
      <w:r w:rsidR="0064157E" w:rsidRPr="00CC3BBC">
        <w:t>,</w:t>
      </w:r>
      <w:r w:rsidR="00250C9B" w:rsidRPr="00CC3BBC">
        <w:t xml:space="preserve"> </w:t>
      </w:r>
      <w:r w:rsidR="00AC18F9" w:rsidRPr="00CC3BBC">
        <w:t xml:space="preserve">I </w:t>
      </w:r>
      <w:r w:rsidR="00250C9B" w:rsidRPr="00CC3BBC">
        <w:t xml:space="preserve">kondygnacji podziemnej </w:t>
      </w:r>
      <w:r w:rsidR="0064157E" w:rsidRPr="00CC3BBC">
        <w:t xml:space="preserve">o powierzchni </w:t>
      </w:r>
      <w:r w:rsidR="0064157E" w:rsidRPr="00CC3BBC">
        <w:rPr>
          <w:b/>
        </w:rPr>
        <w:t>….. m</w:t>
      </w:r>
      <w:r w:rsidR="0064157E" w:rsidRPr="00CC3BBC">
        <w:rPr>
          <w:b/>
          <w:vertAlign w:val="superscript"/>
        </w:rPr>
        <w:t>2</w:t>
      </w:r>
      <w:r w:rsidR="00055D64" w:rsidRPr="00CC3BBC">
        <w:t xml:space="preserve"> </w:t>
      </w:r>
      <w:r w:rsidRPr="00CC3BBC">
        <w:t xml:space="preserve">oraz </w:t>
      </w:r>
      <w:r w:rsidR="0018288C" w:rsidRPr="00CC3BBC">
        <w:rPr>
          <w:b/>
          <w:bCs/>
        </w:rPr>
        <w:t xml:space="preserve">sprzedać (przenieść własność) </w:t>
      </w:r>
      <w:r w:rsidR="0018288C" w:rsidRPr="00CC3BBC">
        <w:t xml:space="preserve">na rzecz </w:t>
      </w:r>
      <w:r w:rsidR="00D13CEE" w:rsidRPr="00CC3BBC">
        <w:rPr>
          <w:b/>
        </w:rPr>
        <w:t>www</w:t>
      </w:r>
      <w:r w:rsidR="00A94605" w:rsidRPr="00CC3BBC">
        <w:t xml:space="preserve"> </w:t>
      </w:r>
      <w:r w:rsidRPr="00CC3BBC">
        <w:t xml:space="preserve">ten lokal </w:t>
      </w:r>
      <w:r w:rsidR="00F73D98" w:rsidRPr="00CC3BBC">
        <w:t xml:space="preserve">wraz </w:t>
      </w:r>
      <w:r w:rsidR="0064157E" w:rsidRPr="00CC3BBC">
        <w:t>z pomieszczeniem przynależnym</w:t>
      </w:r>
      <w:r w:rsidR="006A536D" w:rsidRPr="00CC3BBC">
        <w:t xml:space="preserve"> </w:t>
      </w:r>
      <w:r w:rsidR="0064157E" w:rsidRPr="00CC3BBC">
        <w:t xml:space="preserve">- komórką lokatorską </w:t>
      </w:r>
      <w:r w:rsidR="00A84D19" w:rsidRPr="00CC3BBC">
        <w:t>oraz z udział</w:t>
      </w:r>
      <w:r w:rsidR="00035676" w:rsidRPr="00CC3BBC">
        <w:t>em w nieruchomości wspólnej</w:t>
      </w:r>
      <w:r w:rsidRPr="00CC3BBC">
        <w:t xml:space="preserve">, a </w:t>
      </w:r>
      <w:r w:rsidR="00B74125" w:rsidRPr="00CC3BBC">
        <w:rPr>
          <w:b/>
        </w:rPr>
        <w:t>www</w:t>
      </w:r>
      <w:r w:rsidR="00577F4D" w:rsidRPr="00CC3BBC">
        <w:t xml:space="preserve"> </w:t>
      </w:r>
      <w:r w:rsidR="0018288C" w:rsidRPr="00CC3BBC">
        <w:t>zobowiązują się ten lokal kupić (przeniesienie prawa własności przyjąć) wraz z prawami z nim związanymi oraz oświadczają</w:t>
      </w:r>
      <w:r w:rsidR="00DC27DD" w:rsidRPr="00CC3BBC">
        <w:t xml:space="preserve">, </w:t>
      </w:r>
      <w:r w:rsidRPr="00CC3BBC">
        <w:t xml:space="preserve">że </w:t>
      </w:r>
      <w:r w:rsidR="00577F4D" w:rsidRPr="00CC3BBC">
        <w:t xml:space="preserve">nabycia dokonają z majątku wspólnego na majątek objęty wspólnością ustawową małżeńską, </w:t>
      </w:r>
      <w:r w:rsidR="006B680F" w:rsidRPr="00CC3BBC">
        <w:t>w małżeństwie obowiązuje ich wspólność ustawowa majątkowa małżeńska.</w:t>
      </w:r>
      <w:r w:rsidR="003A2EC8" w:rsidRPr="00CC3BBC">
        <w:t>---------------------------</w:t>
      </w:r>
    </w:p>
    <w:p w14:paraId="5603B378" w14:textId="295A9AC9" w:rsidR="00DC27DD" w:rsidRPr="00CC3BBC" w:rsidRDefault="00DC27DD" w:rsidP="0040587C">
      <w:pPr>
        <w:numPr>
          <w:ilvl w:val="0"/>
          <w:numId w:val="18"/>
        </w:numPr>
        <w:tabs>
          <w:tab w:val="left" w:pos="709"/>
          <w:tab w:val="left" w:pos="1276"/>
        </w:tabs>
        <w:jc w:val="both"/>
      </w:pPr>
      <w:r w:rsidRPr="00CC3BBC">
        <w:rPr>
          <w:b/>
        </w:rPr>
        <w:t>Sprzedający</w:t>
      </w:r>
      <w:r w:rsidRPr="00CC3BBC">
        <w:t xml:space="preserve"> zobowiązuje się </w:t>
      </w:r>
      <w:r w:rsidRPr="00CC3BBC">
        <w:rPr>
          <w:b/>
        </w:rPr>
        <w:t>sprzedać (przenieść)</w:t>
      </w:r>
      <w:r w:rsidRPr="00CC3BBC">
        <w:t xml:space="preserve"> na rzecz </w:t>
      </w:r>
      <w:r w:rsidRPr="00CC3BBC">
        <w:rPr>
          <w:b/>
        </w:rPr>
        <w:t xml:space="preserve">www </w:t>
      </w:r>
      <w:r w:rsidRPr="00CC3BBC">
        <w:t xml:space="preserve">po ustanowieniu odrębnej własności </w:t>
      </w:r>
      <w:r w:rsidRPr="00CC3BBC">
        <w:rPr>
          <w:b/>
        </w:rPr>
        <w:t xml:space="preserve">lokalu </w:t>
      </w:r>
      <w:r w:rsidR="002305F1" w:rsidRPr="00CC3BBC">
        <w:rPr>
          <w:b/>
        </w:rPr>
        <w:t>użytkowego</w:t>
      </w:r>
      <w:r w:rsidR="002305F1" w:rsidRPr="00CC3BBC">
        <w:rPr>
          <w:bCs/>
        </w:rPr>
        <w:t xml:space="preserve"> </w:t>
      </w:r>
      <w:r w:rsidRPr="00CC3BBC">
        <w:t>– garażu wielostanowiskowego zlokalizowanego w budynk</w:t>
      </w:r>
      <w:r w:rsidR="009F7D95" w:rsidRPr="00CC3BBC">
        <w:t>u</w:t>
      </w:r>
      <w:r w:rsidR="00DD2A0F" w:rsidRPr="00CC3BBC">
        <w:t xml:space="preserve"> numer </w:t>
      </w:r>
      <w:r w:rsidR="004C69EA" w:rsidRPr="00CC3BBC">
        <w:rPr>
          <w:b/>
        </w:rPr>
        <w:t>E</w:t>
      </w:r>
      <w:r w:rsidR="009F7D95" w:rsidRPr="00CC3BBC">
        <w:t xml:space="preserve"> </w:t>
      </w:r>
      <w:r w:rsidRPr="00CC3BBC">
        <w:t xml:space="preserve">przy ulicy </w:t>
      </w:r>
      <w:r w:rsidRPr="00CC3BBC">
        <w:rPr>
          <w:bCs/>
        </w:rPr>
        <w:t>Gen. Stanisława Sosabowskiego</w:t>
      </w:r>
      <w:r w:rsidRPr="00CC3BBC">
        <w:t xml:space="preserve"> w Szczecinie położonego na poziomie – 1 (minus jeden), </w:t>
      </w:r>
      <w:r w:rsidR="00AC18F9" w:rsidRPr="00CC3BBC">
        <w:t xml:space="preserve">I </w:t>
      </w:r>
      <w:r w:rsidRPr="00CC3BBC">
        <w:t xml:space="preserve">kondygnacja podziemna – </w:t>
      </w:r>
      <w:r w:rsidRPr="00CC3BBC">
        <w:rPr>
          <w:b/>
        </w:rPr>
        <w:t>udział</w:t>
      </w:r>
      <w:r w:rsidRPr="00CC3BBC">
        <w:t xml:space="preserve"> we współwłasności tego lokalu z określeniem sposobu korzystania z tego lokalu w taki sposób, że nabywc</w:t>
      </w:r>
      <w:r w:rsidR="0042310F" w:rsidRPr="00CC3BBC">
        <w:t>y</w:t>
      </w:r>
      <w:r w:rsidRPr="00CC3BBC">
        <w:t xml:space="preserve"> będ</w:t>
      </w:r>
      <w:r w:rsidR="0042310F" w:rsidRPr="00CC3BBC">
        <w:t xml:space="preserve">ą mieli </w:t>
      </w:r>
      <w:r w:rsidRPr="00CC3BBC">
        <w:t xml:space="preserve">prawo do wyłącznego korzystania z </w:t>
      </w:r>
      <w:r w:rsidR="0042310F" w:rsidRPr="00CC3BBC">
        <w:t xml:space="preserve">miejsca postojowego </w:t>
      </w:r>
      <w:r w:rsidRPr="00CC3BBC">
        <w:rPr>
          <w:b/>
        </w:rPr>
        <w:t xml:space="preserve">o numerze </w:t>
      </w:r>
      <w:r w:rsidR="006D73EA" w:rsidRPr="00CC3BBC">
        <w:rPr>
          <w:b/>
        </w:rPr>
        <w:t>………..</w:t>
      </w:r>
      <w:r w:rsidRPr="00CC3BBC">
        <w:rPr>
          <w:b/>
        </w:rPr>
        <w:t xml:space="preserve"> </w:t>
      </w:r>
      <w:r w:rsidRPr="00CC3BBC">
        <w:t>(</w:t>
      </w:r>
      <w:r w:rsidR="006D73EA" w:rsidRPr="00CC3BBC">
        <w:t>……….</w:t>
      </w:r>
      <w:r w:rsidRPr="00CC3BBC">
        <w:t>)</w:t>
      </w:r>
      <w:r w:rsidR="006C1865" w:rsidRPr="00CC3BBC">
        <w:t xml:space="preserve">, </w:t>
      </w:r>
      <w:r w:rsidRPr="00CC3BBC">
        <w:t xml:space="preserve">ze zrzeczeniem się z prawa korzystania z pozostałych miejsc postojowych, a </w:t>
      </w:r>
      <w:r w:rsidR="006D73EA" w:rsidRPr="00CC3BBC">
        <w:rPr>
          <w:b/>
        </w:rPr>
        <w:t>www</w:t>
      </w:r>
      <w:r w:rsidRPr="00CC3BBC">
        <w:rPr>
          <w:b/>
        </w:rPr>
        <w:t xml:space="preserve"> </w:t>
      </w:r>
      <w:r w:rsidRPr="00CC3BBC">
        <w:t>zobowiązuj</w:t>
      </w:r>
      <w:r w:rsidR="006D73EA" w:rsidRPr="00CC3BBC">
        <w:t>ą</w:t>
      </w:r>
      <w:r w:rsidRPr="00CC3BBC">
        <w:t xml:space="preserve"> się ten udział </w:t>
      </w:r>
      <w:r w:rsidRPr="00CC3BBC">
        <w:rPr>
          <w:b/>
        </w:rPr>
        <w:t>kupić (przeniesienie przyjąć</w:t>
      </w:r>
      <w:r w:rsidRPr="00CC3BBC">
        <w:t xml:space="preserve">) z określeniem sposobu korzystania z lokalu wraz z prawami z nim związanymi oraz </w:t>
      </w:r>
      <w:r w:rsidR="006D73EA" w:rsidRPr="00CC3BBC">
        <w:t xml:space="preserve">oświadczają, że nabycia dokonają z majątku wspólnego na majątek objęty wspólnością ustawową małżeńską, </w:t>
      </w:r>
      <w:r w:rsidR="006B680F" w:rsidRPr="00CC3BBC">
        <w:t>w małżeństwie obowiązuje ich wspólność ustawowa majątkowa małżeńska</w:t>
      </w:r>
      <w:r w:rsidRPr="00CC3BBC">
        <w:t>.-------------</w:t>
      </w:r>
      <w:r w:rsidR="006B680F" w:rsidRPr="00CC3BBC">
        <w:t>------------------</w:t>
      </w:r>
      <w:r w:rsidR="00515325" w:rsidRPr="00CC3BBC">
        <w:t>--------------------</w:t>
      </w:r>
    </w:p>
    <w:p w14:paraId="6708EDF7" w14:textId="48EDFC29" w:rsidR="00676F1C" w:rsidRPr="00CC3BBC" w:rsidRDefault="00D27421" w:rsidP="0040587C">
      <w:pPr>
        <w:numPr>
          <w:ilvl w:val="0"/>
          <w:numId w:val="18"/>
        </w:numPr>
        <w:jc w:val="both"/>
      </w:pPr>
      <w:r w:rsidRPr="00CC3BBC">
        <w:t xml:space="preserve">Współwłaściciele </w:t>
      </w:r>
      <w:r w:rsidR="00F24105" w:rsidRPr="00CC3BBC">
        <w:t>lokalu garażowego</w:t>
      </w:r>
      <w:r w:rsidRPr="00CC3BBC">
        <w:t xml:space="preserve"> w ramach nabyt</w:t>
      </w:r>
      <w:r w:rsidR="00F24105" w:rsidRPr="00CC3BBC">
        <w:t>ych</w:t>
      </w:r>
      <w:r w:rsidRPr="00CC3BBC">
        <w:t xml:space="preserve"> udział</w:t>
      </w:r>
      <w:r w:rsidR="00F24105" w:rsidRPr="00CC3BBC">
        <w:t>ów</w:t>
      </w:r>
      <w:r w:rsidRPr="00CC3BBC">
        <w:t xml:space="preserve"> </w:t>
      </w:r>
      <w:r w:rsidR="00F24105" w:rsidRPr="00CC3BBC">
        <w:t xml:space="preserve">korzystać będą na wyłączność z określonych miejsc </w:t>
      </w:r>
      <w:r w:rsidR="00DD6A22" w:rsidRPr="00CC3BBC">
        <w:t>postojowych</w:t>
      </w:r>
      <w:r w:rsidR="00F24105" w:rsidRPr="00CC3BBC">
        <w:t xml:space="preserve">, a Sprzedający będzie miał prawo ustalać z każdorazowymi nabywcami udziałów odnośny sposób korzystania, przy czym </w:t>
      </w:r>
      <w:r w:rsidR="00F24105" w:rsidRPr="00CC3BBC">
        <w:lastRenderedPageBreak/>
        <w:t xml:space="preserve">takie ustalenie nie będzie mogło naruszać praw nabytych przez poprzednich nabywców udziałów </w:t>
      </w:r>
      <w:r w:rsidRPr="00CC3BBC">
        <w:t>.-----------------</w:t>
      </w:r>
      <w:r w:rsidR="00F265A2" w:rsidRPr="00CC3BBC">
        <w:t>--------</w:t>
      </w:r>
      <w:r w:rsidR="00F24105" w:rsidRPr="00CC3BBC">
        <w:t>--------</w:t>
      </w:r>
      <w:r w:rsidR="00F265A2" w:rsidRPr="00CC3BBC">
        <w:t>----</w:t>
      </w:r>
      <w:r w:rsidR="00F24105" w:rsidRPr="00CC3BBC">
        <w:t>------------------</w:t>
      </w:r>
      <w:r w:rsidR="00F265A2" w:rsidRPr="00CC3BBC">
        <w:t>-------</w:t>
      </w:r>
      <w:r w:rsidR="00515325" w:rsidRPr="00CC3BBC">
        <w:t>-----------------------------</w:t>
      </w:r>
    </w:p>
    <w:p w14:paraId="5C9E01BB" w14:textId="77777777" w:rsidR="00514169" w:rsidRPr="00CC3BBC" w:rsidRDefault="00FD17BD" w:rsidP="0040587C">
      <w:pPr>
        <w:numPr>
          <w:ilvl w:val="0"/>
          <w:numId w:val="18"/>
        </w:numPr>
        <w:jc w:val="both"/>
      </w:pPr>
      <w:r w:rsidRPr="00CC3BBC">
        <w:t>Współwłas</w:t>
      </w:r>
      <w:r w:rsidR="00C82D99" w:rsidRPr="00CC3BBC">
        <w:t>ność pozostałej części budynk</w:t>
      </w:r>
      <w:r w:rsidR="00C241BE" w:rsidRPr="00CC3BBC">
        <w:t>u</w:t>
      </w:r>
      <w:r w:rsidRPr="00CC3BBC">
        <w:t xml:space="preserve"> stanowić będą fundamenty, mury zewnętrzne, mury konstrukcyjne i mury oddzielające poszczególne lokale, dachy, kominy oraz wszelkie części budynk</w:t>
      </w:r>
      <w:r w:rsidR="00C241BE" w:rsidRPr="00CC3BBC">
        <w:t>u</w:t>
      </w:r>
      <w:r w:rsidR="00A94605" w:rsidRPr="00CC3BBC">
        <w:t xml:space="preserve"> </w:t>
      </w:r>
      <w:r w:rsidRPr="00CC3BBC">
        <w:t>i urządzeń nie służące do wyłącznego użytku właścicieli poszczególnych lokali, jak klatki schodowe, bramy, urządzenia kanalizacyjne, wodociągowe i oświetlenia. ----------------------</w:t>
      </w:r>
      <w:r w:rsidR="00676F1C" w:rsidRPr="00CC3BBC">
        <w:t>---------</w:t>
      </w:r>
      <w:r w:rsidR="00390115" w:rsidRPr="00CC3BBC">
        <w:t>--------------</w:t>
      </w:r>
      <w:r w:rsidR="00676F1C" w:rsidRPr="00CC3BBC">
        <w:t>-------</w:t>
      </w:r>
    </w:p>
    <w:p w14:paraId="34B55D71" w14:textId="266B90C8" w:rsidR="00F265A2" w:rsidRPr="00CC3BBC" w:rsidRDefault="00514169" w:rsidP="005D3458">
      <w:pPr>
        <w:numPr>
          <w:ilvl w:val="0"/>
          <w:numId w:val="18"/>
        </w:numPr>
        <w:jc w:val="both"/>
      </w:pPr>
      <w:r w:rsidRPr="00CC3BBC">
        <w:rPr>
          <w:b/>
        </w:rPr>
        <w:t>Kupujący</w:t>
      </w:r>
      <w:r w:rsidRPr="00CC3BBC">
        <w:t xml:space="preserve"> oświadcza</w:t>
      </w:r>
      <w:r w:rsidR="0045597A" w:rsidRPr="00CC3BBC">
        <w:t>ją</w:t>
      </w:r>
      <w:r w:rsidRPr="00CC3BBC">
        <w:t xml:space="preserve">, że </w:t>
      </w:r>
      <w:r w:rsidR="0045597A" w:rsidRPr="00CC3BBC">
        <w:t>odebrali</w:t>
      </w:r>
      <w:r w:rsidRPr="00CC3BBC">
        <w:t xml:space="preserve"> prospekt informacyjn</w:t>
      </w:r>
      <w:r w:rsidR="00C62565" w:rsidRPr="00CC3BBC">
        <w:t>y</w:t>
      </w:r>
      <w:r w:rsidRPr="00CC3BBC">
        <w:t xml:space="preserve"> wraz z załącznikami i zapozna</w:t>
      </w:r>
      <w:r w:rsidR="0045597A" w:rsidRPr="00CC3BBC">
        <w:t>li</w:t>
      </w:r>
      <w:r w:rsidRPr="00CC3BBC">
        <w:t xml:space="preserve"> się z </w:t>
      </w:r>
      <w:r w:rsidR="000148EA" w:rsidRPr="00CC3BBC">
        <w:t>jego</w:t>
      </w:r>
      <w:r w:rsidRPr="00CC3BBC">
        <w:t xml:space="preserve"> treścią, w tym </w:t>
      </w:r>
      <w:r w:rsidR="0045597A" w:rsidRPr="00CC3BBC">
        <w:t xml:space="preserve">zostali </w:t>
      </w:r>
      <w:r w:rsidRPr="00CC3BBC">
        <w:t xml:space="preserve">poinformowani przez </w:t>
      </w:r>
      <w:r w:rsidR="0045597A" w:rsidRPr="00CC3BBC">
        <w:rPr>
          <w:b/>
        </w:rPr>
        <w:t>Sprzedającego</w:t>
      </w:r>
      <w:r w:rsidRPr="00CC3BBC">
        <w:t xml:space="preserve"> o możliwości zapoznania się z dokumentami, o których mowa </w:t>
      </w:r>
      <w:r w:rsidR="00515325" w:rsidRPr="00CC3BBC">
        <w:t>w art. 26 ust. 1 i 2 ustawy o ochronie praw nabywcy lokalu mieszkalnego lub domu jednorodzinnego oraz Deweloperskim Funduszu Gwarancyjnym</w:t>
      </w:r>
      <w:r w:rsidR="007464A2" w:rsidRPr="00CC3BBC">
        <w:t>.</w:t>
      </w:r>
      <w:r w:rsidR="00515325" w:rsidRPr="00CC3BBC">
        <w:t>---------------------------</w:t>
      </w:r>
      <w:r w:rsidR="007464A2" w:rsidRPr="00CC3BBC">
        <w:t>----------------</w:t>
      </w:r>
      <w:r w:rsidR="00515325" w:rsidRPr="00CC3BBC">
        <w:t>----------</w:t>
      </w:r>
    </w:p>
    <w:p w14:paraId="2CCE9138" w14:textId="77777777" w:rsidR="00DD6A22" w:rsidRPr="00CC3BBC" w:rsidRDefault="00DD6A22" w:rsidP="00DD6A22">
      <w:pPr>
        <w:ind w:left="720"/>
        <w:jc w:val="both"/>
      </w:pPr>
    </w:p>
    <w:p w14:paraId="0BA5CAAB" w14:textId="77777777" w:rsidR="00296B66" w:rsidRPr="00CC3BBC" w:rsidRDefault="00296B66" w:rsidP="00296B66">
      <w:pPr>
        <w:jc w:val="center"/>
        <w:rPr>
          <w:b/>
        </w:rPr>
      </w:pPr>
      <w:r w:rsidRPr="00CC3BBC">
        <w:rPr>
          <w:b/>
        </w:rPr>
        <w:t>§ 6</w:t>
      </w:r>
    </w:p>
    <w:p w14:paraId="725CB3DF" w14:textId="77777777" w:rsidR="005D3458" w:rsidRPr="00CC3BBC" w:rsidRDefault="005D3458" w:rsidP="005D3458">
      <w:pPr>
        <w:jc w:val="both"/>
      </w:pPr>
      <w:r w:rsidRPr="00CC3BBC">
        <w:t xml:space="preserve">Sprzedający </w:t>
      </w:r>
      <w:r w:rsidR="00A77184" w:rsidRPr="00CC3BBC">
        <w:t>oświadcza, iż b</w:t>
      </w:r>
      <w:r w:rsidRPr="00CC3BBC">
        <w:t>udowa zrealizowana będzie w oparciu o projekt architektoniczny budynku, dokumentację projektową całego zadania, pozwoleni</w:t>
      </w:r>
      <w:r w:rsidR="008A1BF4" w:rsidRPr="00CC3BBC">
        <w:t>a</w:t>
      </w:r>
      <w:r w:rsidRPr="00CC3BBC">
        <w:t xml:space="preserve"> na budowę, zgodnie z zasadami sztuki budowlanej i obowiązującymi przepisami.--------</w:t>
      </w:r>
      <w:r w:rsidR="00124B2E" w:rsidRPr="00CC3BBC">
        <w:t>----------------------------------</w:t>
      </w:r>
    </w:p>
    <w:p w14:paraId="696D633A" w14:textId="77777777" w:rsidR="00E03987" w:rsidRPr="00CC3BBC" w:rsidRDefault="00A77184" w:rsidP="00C80193">
      <w:pPr>
        <w:jc w:val="both"/>
      </w:pPr>
      <w:r w:rsidRPr="00CC3BBC">
        <w:t xml:space="preserve">Ponadto </w:t>
      </w:r>
      <w:r w:rsidR="005D3458" w:rsidRPr="00CC3BBC">
        <w:t>Sprzedający oświadcza, że budyn</w:t>
      </w:r>
      <w:r w:rsidR="00C95DF9" w:rsidRPr="00CC3BBC">
        <w:t>e</w:t>
      </w:r>
      <w:r w:rsidR="005D3458" w:rsidRPr="00CC3BBC">
        <w:t>k zostan</w:t>
      </w:r>
      <w:r w:rsidR="00C95DF9" w:rsidRPr="00CC3BBC">
        <w:t>ie</w:t>
      </w:r>
      <w:r w:rsidR="000D7459" w:rsidRPr="00CC3BBC">
        <w:t xml:space="preserve"> </w:t>
      </w:r>
      <w:r w:rsidR="005D3458" w:rsidRPr="00CC3BBC">
        <w:t>wykonan</w:t>
      </w:r>
      <w:r w:rsidR="00C95DF9" w:rsidRPr="00CC3BBC">
        <w:t>y</w:t>
      </w:r>
      <w:r w:rsidR="005D3458" w:rsidRPr="00CC3BBC">
        <w:t xml:space="preserve"> wyłącznie z materiałów spełniających normy jakościowe, posiadających certyfikaty jakości, deklaracje zgodności z polską normą i inne świadectwa wymagane przepisami prawa budowlanego.---------------------</w:t>
      </w:r>
    </w:p>
    <w:p w14:paraId="24849398" w14:textId="77777777" w:rsidR="00A77184" w:rsidRPr="00CC3BBC" w:rsidRDefault="00A77184" w:rsidP="005D3458">
      <w:pPr>
        <w:jc w:val="center"/>
        <w:rPr>
          <w:b/>
          <w:bCs/>
        </w:rPr>
      </w:pPr>
    </w:p>
    <w:p w14:paraId="0D1EFACD" w14:textId="77777777" w:rsidR="005D3458" w:rsidRPr="00CC3BBC" w:rsidRDefault="005D3458" w:rsidP="005D3458">
      <w:pPr>
        <w:jc w:val="center"/>
        <w:rPr>
          <w:b/>
          <w:bCs/>
        </w:rPr>
      </w:pPr>
      <w:r w:rsidRPr="00CC3BBC">
        <w:rPr>
          <w:b/>
          <w:bCs/>
        </w:rPr>
        <w:t xml:space="preserve">§ </w:t>
      </w:r>
      <w:r w:rsidR="008A1BF4" w:rsidRPr="00CC3BBC">
        <w:rPr>
          <w:b/>
          <w:bCs/>
        </w:rPr>
        <w:t>7</w:t>
      </w:r>
    </w:p>
    <w:p w14:paraId="78883002" w14:textId="2D437D16" w:rsidR="00DD5543" w:rsidRPr="00CC3BBC" w:rsidRDefault="00DD5543" w:rsidP="00DD554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jc w:val="both"/>
      </w:pPr>
      <w:r w:rsidRPr="00CC3BBC">
        <w:t>Lokal, który jest przedmiotem umowy, zrealizowany będzie w oparciu o projekt architektoniczny, którego fragment charakterystyczny stanowi załącznik numer 1 do umowy oraz zgodnie z zasadami sztuki budowlanej i obowiązującymi przepisami. Lokal będzie mieć powierzchnię użytkową …….. m</w:t>
      </w:r>
      <w:r w:rsidRPr="00CC3BBC">
        <w:rPr>
          <w:vertAlign w:val="superscript"/>
        </w:rPr>
        <w:t>2</w:t>
      </w:r>
      <w:r w:rsidRPr="00CC3BBC">
        <w:t xml:space="preserve"> liczoną zgodnie z Polską Normą PN-ISO 9836:1997 (w stanie wykończonym z uwzględnieniem tynków wewnętrznych) przy użyciu dalmierza laserowego, udział w nieruchomości wspólnej związany z nabytym lokalem będzie wyliczony zgodnie z powierzchnią lokalu do powierzchni wszystkich lokali.</w:t>
      </w:r>
      <w:r w:rsidR="00D057EA" w:rsidRPr="00CC3BBC">
        <w:t xml:space="preserve"> </w:t>
      </w:r>
      <w:r w:rsidRPr="00CC3BBC">
        <w:t>Lokal składa się z pokoju dziennego z aneksem kuchennym, sypialni, łazienki i przedpokoju, lokal posiada pomieszczenie przynależne - komórkę lokatorską o powierzchni ………. m</w:t>
      </w:r>
      <w:r w:rsidRPr="00CC3BBC">
        <w:rPr>
          <w:vertAlign w:val="superscript"/>
        </w:rPr>
        <w:t>2</w:t>
      </w:r>
      <w:r w:rsidRPr="00CC3BBC">
        <w:t>.--------------------------------------------</w:t>
      </w:r>
      <w:r w:rsidR="002F1ADC" w:rsidRPr="00CC3BBC">
        <w:t>----------------------------</w:t>
      </w:r>
    </w:p>
    <w:p w14:paraId="1BA6BD02" w14:textId="77777777" w:rsidR="002859CA" w:rsidRPr="00CC3BBC" w:rsidRDefault="002859CA" w:rsidP="002859CA">
      <w:pPr>
        <w:numPr>
          <w:ilvl w:val="0"/>
          <w:numId w:val="2"/>
        </w:numPr>
        <w:jc w:val="both"/>
      </w:pPr>
      <w:r w:rsidRPr="00CC3BBC">
        <w:t>Standard wykończenia lokalu określa załącznik numer 2 stanowiący integralną część niniejszego aktu i element treści niniejszej umowy, który to załącznik obejmuje zakres i standard prac wykończeniowych, do których wykonania zobowiązuje się Sprzedający.-----------------------------------------------------------------------------------------</w:t>
      </w:r>
    </w:p>
    <w:p w14:paraId="66ADA800" w14:textId="77777777" w:rsidR="00481C88" w:rsidRPr="00CC3BBC" w:rsidRDefault="00481C88" w:rsidP="003A0465">
      <w:pPr>
        <w:widowControl w:val="0"/>
        <w:numPr>
          <w:ilvl w:val="0"/>
          <w:numId w:val="2"/>
        </w:numPr>
        <w:suppressAutoHyphens/>
        <w:autoSpaceDE w:val="0"/>
        <w:jc w:val="both"/>
      </w:pPr>
      <w:r w:rsidRPr="00CC3BBC">
        <w:t>Prospekt informacyjny</w:t>
      </w:r>
      <w:r w:rsidR="00773C42" w:rsidRPr="00CC3BBC">
        <w:t xml:space="preserve"> dla przedsięwzięcia deweloperskiego </w:t>
      </w:r>
      <w:r w:rsidRPr="00CC3BBC">
        <w:t xml:space="preserve">– </w:t>
      </w:r>
      <w:r w:rsidR="00A62CE7" w:rsidRPr="00CC3BBC">
        <w:t>Zabudowa Mieszkaniowa wielorodzinna</w:t>
      </w:r>
      <w:r w:rsidR="00DD5543" w:rsidRPr="00CC3BBC">
        <w:t>,</w:t>
      </w:r>
      <w:r w:rsidR="00773C42" w:rsidRPr="00CC3BBC">
        <w:t xml:space="preserve"> ul. </w:t>
      </w:r>
      <w:r w:rsidR="00E57049" w:rsidRPr="00CC3BBC">
        <w:rPr>
          <w:bCs/>
        </w:rPr>
        <w:t xml:space="preserve">Gen. Stanisława Sosabowskiego </w:t>
      </w:r>
      <w:r w:rsidR="00AB00B8" w:rsidRPr="00CC3BBC">
        <w:rPr>
          <w:bCs/>
        </w:rPr>
        <w:t>8, 10</w:t>
      </w:r>
      <w:r w:rsidR="00DD5543" w:rsidRPr="00CC3BBC">
        <w:rPr>
          <w:bCs/>
        </w:rPr>
        <w:t xml:space="preserve"> Szczecin, </w:t>
      </w:r>
      <w:r w:rsidR="00B71D6E" w:rsidRPr="00CC3BBC">
        <w:rPr>
          <w:bCs/>
        </w:rPr>
        <w:t xml:space="preserve"> </w:t>
      </w:r>
      <w:r w:rsidR="002F253D" w:rsidRPr="00CC3BBC">
        <w:t xml:space="preserve">działka nr </w:t>
      </w:r>
      <w:r w:rsidR="00E57049" w:rsidRPr="00CC3BBC">
        <w:t>1/</w:t>
      </w:r>
      <w:r w:rsidR="00AD47E9" w:rsidRPr="00CC3BBC">
        <w:t>10</w:t>
      </w:r>
      <w:r w:rsidR="00E57049" w:rsidRPr="00CC3BBC">
        <w:t>,</w:t>
      </w:r>
      <w:r w:rsidR="002F253D" w:rsidRPr="00CC3BBC">
        <w:t xml:space="preserve"> </w:t>
      </w:r>
      <w:r w:rsidR="00DD5543" w:rsidRPr="00CC3BBC">
        <w:t>O</w:t>
      </w:r>
      <w:r w:rsidR="00773C42" w:rsidRPr="00CC3BBC">
        <w:t xml:space="preserve">bręb </w:t>
      </w:r>
      <w:r w:rsidR="00E57049" w:rsidRPr="00CC3BBC">
        <w:t>2057</w:t>
      </w:r>
      <w:r w:rsidR="00773C42" w:rsidRPr="00CC3BBC">
        <w:t xml:space="preserve"> </w:t>
      </w:r>
      <w:r w:rsidR="00E57049" w:rsidRPr="00CC3BBC">
        <w:t>Pogodno, GM</w:t>
      </w:r>
      <w:r w:rsidRPr="00CC3BBC">
        <w:t xml:space="preserve"> Szczecin</w:t>
      </w:r>
      <w:r w:rsidR="00DD5543" w:rsidRPr="00CC3BBC">
        <w:t xml:space="preserve">. Budynek </w:t>
      </w:r>
      <w:r w:rsidR="00AB00B8" w:rsidRPr="00CC3BBC">
        <w:t>E</w:t>
      </w:r>
      <w:r w:rsidR="00773C42" w:rsidRPr="00CC3BBC">
        <w:t xml:space="preserve"> – </w:t>
      </w:r>
      <w:r w:rsidRPr="00CC3BBC">
        <w:t xml:space="preserve"> stanowi załącznik numer 3.---</w:t>
      </w:r>
      <w:r w:rsidR="00BB4F94" w:rsidRPr="00CC3BBC">
        <w:t>--</w:t>
      </w:r>
      <w:r w:rsidR="00365F51" w:rsidRPr="00CC3BBC">
        <w:t>--------</w:t>
      </w:r>
      <w:r w:rsidR="00BB4F94" w:rsidRPr="00CC3BBC">
        <w:t>----------------------</w:t>
      </w:r>
      <w:r w:rsidR="006A57F1" w:rsidRPr="00CC3BBC">
        <w:t>-</w:t>
      </w:r>
      <w:r w:rsidR="00E57049" w:rsidRPr="00CC3BBC">
        <w:t>-----------</w:t>
      </w:r>
      <w:r w:rsidR="0013725F" w:rsidRPr="00CC3BBC">
        <w:t>---------------------</w:t>
      </w:r>
      <w:r w:rsidR="00DD5543" w:rsidRPr="00CC3BBC">
        <w:t>-----------------------</w:t>
      </w:r>
      <w:r w:rsidR="00AD47E9" w:rsidRPr="00CC3BBC">
        <w:t>--</w:t>
      </w:r>
    </w:p>
    <w:p w14:paraId="2F1303A2" w14:textId="77777777" w:rsidR="0062655F" w:rsidRPr="00CC3BBC" w:rsidRDefault="0062655F" w:rsidP="003A0465">
      <w:pPr>
        <w:widowControl w:val="0"/>
        <w:numPr>
          <w:ilvl w:val="0"/>
          <w:numId w:val="2"/>
        </w:numPr>
        <w:suppressAutoHyphens/>
        <w:autoSpaceDE w:val="0"/>
        <w:jc w:val="both"/>
      </w:pPr>
      <w:r w:rsidRPr="00CC3BBC">
        <w:rPr>
          <w:b/>
        </w:rPr>
        <w:t>Kupując</w:t>
      </w:r>
      <w:r w:rsidR="008A1BF4" w:rsidRPr="00CC3BBC">
        <w:rPr>
          <w:b/>
        </w:rPr>
        <w:t>y</w:t>
      </w:r>
      <w:r w:rsidRPr="00CC3BBC">
        <w:t xml:space="preserve"> oświadczy</w:t>
      </w:r>
      <w:r w:rsidR="00021F92" w:rsidRPr="00CC3BBC">
        <w:t>li</w:t>
      </w:r>
      <w:r w:rsidR="00F758DE" w:rsidRPr="00CC3BBC">
        <w:t>,</w:t>
      </w:r>
      <w:r w:rsidRPr="00CC3BBC">
        <w:t xml:space="preserve"> że zapozna</w:t>
      </w:r>
      <w:r w:rsidR="00021F92" w:rsidRPr="00CC3BBC">
        <w:t>li</w:t>
      </w:r>
      <w:r w:rsidRPr="00CC3BBC">
        <w:t xml:space="preserve"> się z wszelkimi powołanymi w niniejszym akcie dokumentami.---------------------------------------------------------------------------------------</w:t>
      </w:r>
    </w:p>
    <w:p w14:paraId="077F2C75" w14:textId="77777777" w:rsidR="0062655F" w:rsidRPr="00CC3BBC" w:rsidRDefault="0062655F" w:rsidP="003A0465">
      <w:pPr>
        <w:widowControl w:val="0"/>
        <w:numPr>
          <w:ilvl w:val="0"/>
          <w:numId w:val="2"/>
        </w:numPr>
        <w:suppressAutoHyphens/>
        <w:autoSpaceDE w:val="0"/>
        <w:jc w:val="both"/>
      </w:pPr>
      <w:r w:rsidRPr="00CC3BBC">
        <w:t>Sprzedający zobowiązuje się uzyskać do dnia zawarcia umowy przyrzeczonej zaświadczenie, o którym mowa w art. 2 ustawy z dnia 24 czerwca 1994r. o własności lokali.------------------------------------------------------------------------</w:t>
      </w:r>
      <w:r w:rsidR="00253EA0" w:rsidRPr="00CC3BBC">
        <w:t>------------</w:t>
      </w:r>
      <w:r w:rsidRPr="00CC3BBC">
        <w:t>------------</w:t>
      </w:r>
    </w:p>
    <w:p w14:paraId="7F193848" w14:textId="4B8236B4" w:rsidR="002F1ADC" w:rsidRPr="00CC3BBC" w:rsidRDefault="002F1ADC" w:rsidP="002F1AD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jc w:val="both"/>
      </w:pPr>
      <w:r w:rsidRPr="00CC3BBC">
        <w:t>Lokal użytkowy, który jest przedmiotem umowy, zrealizowany będzie w oparciu o projekt architektoniczny, którego fragment charakterystyczny stanowi załącznik numer 4 do umowy oraz zgodnie z zasadami sztuki budowlanej i obowiązującymi przepisami, lokal będzie mieć powierzchnię użytkową …….. m</w:t>
      </w:r>
      <w:r w:rsidRPr="00CC3BBC">
        <w:rPr>
          <w:vertAlign w:val="superscript"/>
        </w:rPr>
        <w:t>2</w:t>
      </w:r>
      <w:r w:rsidRPr="00CC3BBC">
        <w:t xml:space="preserve"> i będzie obejmował …. miejsc postojowych/komórek lokatorskich, a standard jego wykończenia obejmuje …..--------</w:t>
      </w:r>
    </w:p>
    <w:p w14:paraId="09A1E840" w14:textId="58873AB7" w:rsidR="00D448CA" w:rsidRPr="00CC3BBC" w:rsidRDefault="00144202" w:rsidP="003A0465">
      <w:pPr>
        <w:widowControl w:val="0"/>
        <w:numPr>
          <w:ilvl w:val="0"/>
          <w:numId w:val="2"/>
        </w:numPr>
        <w:suppressAutoHyphens/>
        <w:autoSpaceDE w:val="0"/>
        <w:jc w:val="both"/>
      </w:pPr>
      <w:r w:rsidRPr="00CC3BBC">
        <w:lastRenderedPageBreak/>
        <w:t xml:space="preserve">Umowa sprzedaży (przeniesienia) podpisana zostanie </w:t>
      </w:r>
      <w:r w:rsidRPr="00CC3BBC">
        <w:rPr>
          <w:szCs w:val="28"/>
        </w:rPr>
        <w:t xml:space="preserve">niezwłocznie po zapłaceniu przez </w:t>
      </w:r>
      <w:r w:rsidRPr="00CC3BBC">
        <w:rPr>
          <w:b/>
          <w:szCs w:val="28"/>
        </w:rPr>
        <w:t>Kupując</w:t>
      </w:r>
      <w:r w:rsidR="00021F92" w:rsidRPr="00CC3BBC">
        <w:rPr>
          <w:b/>
          <w:szCs w:val="28"/>
        </w:rPr>
        <w:t>ych</w:t>
      </w:r>
      <w:r w:rsidRPr="00CC3BBC">
        <w:rPr>
          <w:b/>
          <w:szCs w:val="28"/>
        </w:rPr>
        <w:t xml:space="preserve"> </w:t>
      </w:r>
      <w:r w:rsidRPr="00CC3BBC">
        <w:rPr>
          <w:szCs w:val="28"/>
        </w:rPr>
        <w:t xml:space="preserve">całości ceny i załatwieniu przez </w:t>
      </w:r>
      <w:r w:rsidRPr="00CC3BBC">
        <w:rPr>
          <w:b/>
          <w:szCs w:val="28"/>
        </w:rPr>
        <w:t>Sprzedającego</w:t>
      </w:r>
      <w:r w:rsidRPr="00CC3BBC">
        <w:rPr>
          <w:szCs w:val="28"/>
        </w:rPr>
        <w:t xml:space="preserve"> niezbędnych formalności prawnych (uzyskanie zaświadczenia o samodzielności lokalu itp.), jednak nie później niż do </w:t>
      </w:r>
      <w:r w:rsidR="00FE7989" w:rsidRPr="00CC3BBC">
        <w:rPr>
          <w:b/>
          <w:szCs w:val="28"/>
        </w:rPr>
        <w:t>30.</w:t>
      </w:r>
      <w:r w:rsidR="002C3BEA" w:rsidRPr="00CC3BBC">
        <w:rPr>
          <w:b/>
          <w:szCs w:val="28"/>
        </w:rPr>
        <w:t>0</w:t>
      </w:r>
      <w:r w:rsidR="00D057EA" w:rsidRPr="00CC3BBC">
        <w:rPr>
          <w:b/>
          <w:szCs w:val="28"/>
        </w:rPr>
        <w:t>9</w:t>
      </w:r>
      <w:r w:rsidR="0035780D" w:rsidRPr="00CC3BBC">
        <w:rPr>
          <w:b/>
          <w:szCs w:val="28"/>
        </w:rPr>
        <w:t>.20</w:t>
      </w:r>
      <w:r w:rsidR="002C3BEA" w:rsidRPr="00CC3BBC">
        <w:rPr>
          <w:b/>
          <w:szCs w:val="28"/>
        </w:rPr>
        <w:t>2</w:t>
      </w:r>
      <w:r w:rsidR="00FE7989" w:rsidRPr="00CC3BBC">
        <w:rPr>
          <w:b/>
          <w:szCs w:val="28"/>
        </w:rPr>
        <w:t>6</w:t>
      </w:r>
      <w:r w:rsidR="00B71D6E" w:rsidRPr="00CC3BBC">
        <w:rPr>
          <w:b/>
          <w:szCs w:val="28"/>
        </w:rPr>
        <w:t xml:space="preserve"> </w:t>
      </w:r>
      <w:r w:rsidRPr="00CC3BBC">
        <w:rPr>
          <w:b/>
          <w:szCs w:val="28"/>
        </w:rPr>
        <w:t>r</w:t>
      </w:r>
      <w:r w:rsidR="00560488" w:rsidRPr="00CC3BBC">
        <w:rPr>
          <w:b/>
          <w:szCs w:val="28"/>
        </w:rPr>
        <w:t xml:space="preserve">. </w:t>
      </w:r>
      <w:r w:rsidR="00FE7989" w:rsidRPr="00CC3BBC">
        <w:rPr>
          <w:b/>
        </w:rPr>
        <w:t xml:space="preserve">(trzydziestego </w:t>
      </w:r>
      <w:r w:rsidR="00D057EA" w:rsidRPr="00CC3BBC">
        <w:rPr>
          <w:b/>
        </w:rPr>
        <w:t>wrześni</w:t>
      </w:r>
      <w:r w:rsidR="00FE7989" w:rsidRPr="00CC3BBC">
        <w:rPr>
          <w:b/>
        </w:rPr>
        <w:t>a dwa tysiące dwudziestego szóstego roku</w:t>
      </w:r>
      <w:r w:rsidR="002C3BEA" w:rsidRPr="00CC3BBC">
        <w:rPr>
          <w:b/>
        </w:rPr>
        <w:t>)</w:t>
      </w:r>
      <w:r w:rsidR="00773C42" w:rsidRPr="00CC3BBC">
        <w:rPr>
          <w:b/>
        </w:rPr>
        <w:t>.</w:t>
      </w:r>
      <w:r w:rsidR="00486107" w:rsidRPr="00CC3BBC">
        <w:rPr>
          <w:b/>
        </w:rPr>
        <w:t>-</w:t>
      </w:r>
      <w:r w:rsidR="00773C42" w:rsidRPr="00CC3BBC">
        <w:rPr>
          <w:b/>
        </w:rPr>
        <w:t>----------</w:t>
      </w:r>
      <w:r w:rsidR="00486107" w:rsidRPr="00CC3BBC">
        <w:rPr>
          <w:b/>
        </w:rPr>
        <w:t>-----------------</w:t>
      </w:r>
      <w:r w:rsidR="00B71D6E" w:rsidRPr="00CC3BBC">
        <w:rPr>
          <w:b/>
        </w:rPr>
        <w:t>--------</w:t>
      </w:r>
      <w:r w:rsidR="0035780D" w:rsidRPr="00CC3BBC">
        <w:rPr>
          <w:b/>
        </w:rPr>
        <w:t>------------------</w:t>
      </w:r>
      <w:r w:rsidR="00FE7989" w:rsidRPr="00CC3BBC">
        <w:rPr>
          <w:b/>
        </w:rPr>
        <w:t>-------------------------------</w:t>
      </w:r>
      <w:r w:rsidR="002F1ADC" w:rsidRPr="00CC3BBC">
        <w:rPr>
          <w:b/>
        </w:rPr>
        <w:t>----------</w:t>
      </w:r>
      <w:r w:rsidR="00DC500E" w:rsidRPr="00CC3BBC">
        <w:rPr>
          <w:b/>
        </w:rPr>
        <w:t>-</w:t>
      </w:r>
    </w:p>
    <w:p w14:paraId="23579BA5" w14:textId="77777777" w:rsidR="00D708C4" w:rsidRPr="00CC3BBC" w:rsidRDefault="00D708C4" w:rsidP="00D708C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jc w:val="both"/>
      </w:pPr>
      <w:r w:rsidRPr="00CC3BBC">
        <w:t xml:space="preserve">Strony oświadczają, iż w przypadku gdy umowa z każdoczesnym właścicielem lokalu znajdującego się w budynku mieszkalnym to przewiduje, to w ramach współwłasności nieruchomości gruntowej (budynkowej) zainteresowani właściciele uprawnieni będą do korzystania na zasadzie wyłączności z </w:t>
      </w:r>
      <w:r w:rsidRPr="00CC3BBC">
        <w:rPr>
          <w:b/>
        </w:rPr>
        <w:t>tarasu, tarasu zielonego, ogródka i innych</w:t>
      </w:r>
      <w:r w:rsidRPr="00CC3BBC">
        <w:t xml:space="preserve"> o powierzchni wskazanej w umowie (aneksie do niniejszej umowy lub umowy przyrzeczonej) z zainteresowanym właścicielem.---------------------------------------------</w:t>
      </w:r>
    </w:p>
    <w:p w14:paraId="72FACBD9" w14:textId="77777777" w:rsidR="0062655F" w:rsidRPr="00CC3BBC" w:rsidRDefault="0062655F" w:rsidP="003A0465">
      <w:pPr>
        <w:widowControl w:val="0"/>
        <w:numPr>
          <w:ilvl w:val="0"/>
          <w:numId w:val="2"/>
        </w:numPr>
        <w:suppressAutoHyphens/>
        <w:autoSpaceDE w:val="0"/>
        <w:jc w:val="both"/>
      </w:pPr>
      <w:r w:rsidRPr="00CC3BBC">
        <w:t>Wszelkie koszty</w:t>
      </w:r>
      <w:r w:rsidR="00A95084" w:rsidRPr="00CC3BBC">
        <w:t xml:space="preserve"> utrzymania części wspólnych – </w:t>
      </w:r>
      <w:r w:rsidR="00D708C4" w:rsidRPr="00CC3BBC">
        <w:rPr>
          <w:b/>
        </w:rPr>
        <w:t>tarasu, tarasu zielonego, ogródka i innych</w:t>
      </w:r>
      <w:r w:rsidRPr="00CC3BBC">
        <w:t xml:space="preserve"> </w:t>
      </w:r>
      <w:r w:rsidR="00A95084" w:rsidRPr="00CC3BBC">
        <w:t xml:space="preserve">– </w:t>
      </w:r>
      <w:r w:rsidRPr="00CC3BBC">
        <w:t>określonych powyżej obciążają wyłącznie zainteresowanego właściciela,</w:t>
      </w:r>
      <w:r w:rsidR="00834FA7" w:rsidRPr="00CC3BBC">
        <w:t>-----</w:t>
      </w:r>
    </w:p>
    <w:p w14:paraId="1A6B4BE8" w14:textId="77777777" w:rsidR="0027633A" w:rsidRPr="00CC3BBC" w:rsidRDefault="0062655F" w:rsidP="001D3A09">
      <w:pPr>
        <w:widowControl w:val="0"/>
        <w:numPr>
          <w:ilvl w:val="0"/>
          <w:numId w:val="2"/>
        </w:numPr>
        <w:suppressAutoHyphens/>
        <w:autoSpaceDE w:val="0"/>
        <w:jc w:val="both"/>
      </w:pPr>
      <w:r w:rsidRPr="00CC3BBC">
        <w:t>S</w:t>
      </w:r>
      <w:r w:rsidR="00D03761" w:rsidRPr="00CC3BBC">
        <w:t>trony wyraż</w:t>
      </w:r>
      <w:r w:rsidRPr="00CC3BBC">
        <w:t>ą zgodę na ujawnienie w księdze wieczystej sposobu korzystania z nieruchomości, na wniosek zainteresowanych właścicieli, zgodnie z zawartymi umowami ustanowienia i przeniesienia (sprzedaży) odrębnej własności lokalu.----------</w:t>
      </w:r>
    </w:p>
    <w:p w14:paraId="214BB15D" w14:textId="77777777" w:rsidR="001B4C91" w:rsidRPr="00CC3BBC" w:rsidRDefault="001B4C91" w:rsidP="001B4C91">
      <w:pPr>
        <w:widowControl w:val="0"/>
        <w:suppressAutoHyphens/>
        <w:autoSpaceDE w:val="0"/>
        <w:ind w:left="720"/>
        <w:jc w:val="both"/>
      </w:pPr>
    </w:p>
    <w:p w14:paraId="6FE00B75" w14:textId="77777777" w:rsidR="005D3458" w:rsidRPr="00CC3BBC" w:rsidRDefault="00D03761" w:rsidP="005D3458">
      <w:pPr>
        <w:jc w:val="center"/>
        <w:rPr>
          <w:b/>
        </w:rPr>
      </w:pPr>
      <w:r w:rsidRPr="00CC3BBC">
        <w:rPr>
          <w:b/>
        </w:rPr>
        <w:t>§ 8</w:t>
      </w:r>
    </w:p>
    <w:p w14:paraId="01247D12" w14:textId="504FD27F" w:rsidR="005D3458" w:rsidRPr="00CC3BBC" w:rsidRDefault="003172CE" w:rsidP="002C18C5">
      <w:pPr>
        <w:widowControl w:val="0"/>
        <w:numPr>
          <w:ilvl w:val="0"/>
          <w:numId w:val="4"/>
        </w:numPr>
        <w:autoSpaceDE w:val="0"/>
        <w:autoSpaceDN w:val="0"/>
        <w:adjustRightInd w:val="0"/>
        <w:ind w:right="-1"/>
        <w:jc w:val="both"/>
        <w:rPr>
          <w:szCs w:val="28"/>
        </w:rPr>
      </w:pPr>
      <w:r w:rsidRPr="00CC3BBC">
        <w:rPr>
          <w:b/>
          <w:szCs w:val="28"/>
        </w:rPr>
        <w:t>Sprzedający</w:t>
      </w:r>
      <w:r w:rsidRPr="00CC3BBC">
        <w:rPr>
          <w:szCs w:val="28"/>
        </w:rPr>
        <w:t xml:space="preserve"> zobowiązuje się wydać </w:t>
      </w:r>
      <w:r w:rsidR="00B62298" w:rsidRPr="00CC3BBC">
        <w:rPr>
          <w:b/>
          <w:szCs w:val="28"/>
        </w:rPr>
        <w:t xml:space="preserve">Kupującym </w:t>
      </w:r>
      <w:r w:rsidRPr="00CC3BBC">
        <w:rPr>
          <w:szCs w:val="28"/>
        </w:rPr>
        <w:t xml:space="preserve">lokal do wykończenia do dnia </w:t>
      </w:r>
      <w:r w:rsidR="00FE7989" w:rsidRPr="00CC3BBC">
        <w:rPr>
          <w:b/>
          <w:szCs w:val="28"/>
        </w:rPr>
        <w:t>30.0</w:t>
      </w:r>
      <w:r w:rsidR="00A82FB9" w:rsidRPr="00CC3BBC">
        <w:rPr>
          <w:b/>
          <w:szCs w:val="28"/>
        </w:rPr>
        <w:t>5</w:t>
      </w:r>
      <w:r w:rsidR="00FE7989" w:rsidRPr="00CC3BBC">
        <w:rPr>
          <w:b/>
          <w:szCs w:val="28"/>
        </w:rPr>
        <w:t xml:space="preserve">.2026 r. </w:t>
      </w:r>
      <w:r w:rsidR="00A82FB9" w:rsidRPr="00CC3BBC">
        <w:rPr>
          <w:b/>
        </w:rPr>
        <w:t>(trzydziestego maja dwa tysiące dwudziestego szóstego roku)</w:t>
      </w:r>
      <w:r w:rsidR="00FE7989" w:rsidRPr="00CC3BBC">
        <w:rPr>
          <w:b/>
        </w:rPr>
        <w:t xml:space="preserve"> </w:t>
      </w:r>
      <w:r w:rsidR="004649BB" w:rsidRPr="00CC3BBC">
        <w:t xml:space="preserve">Warunkiem wydania lokalu jest całkowite rozliczenie się </w:t>
      </w:r>
      <w:r w:rsidR="004649BB" w:rsidRPr="00CC3BBC">
        <w:rPr>
          <w:b/>
        </w:rPr>
        <w:t>Kupujących</w:t>
      </w:r>
      <w:r w:rsidR="004649BB" w:rsidRPr="00CC3BBC">
        <w:t xml:space="preserve"> ze zobowiązań finansowych wynikających z obowiązku zapłaty ceny sprzedaży, istniejących w dniu wydania i podpisania protokołu zdawczo-odbiorczego,</w:t>
      </w:r>
      <w:r w:rsidR="00CF2711" w:rsidRPr="00CC3BBC">
        <w:t xml:space="preserve"> </w:t>
      </w:r>
      <w:r w:rsidR="00645EFD" w:rsidRPr="00CC3BBC">
        <w:t xml:space="preserve">zawiadomienie </w:t>
      </w:r>
      <w:r w:rsidR="00CB6C9A" w:rsidRPr="00CC3BBC">
        <w:t xml:space="preserve">przez </w:t>
      </w:r>
      <w:r w:rsidR="00645EFD" w:rsidRPr="00CC3BBC">
        <w:t>Sprzedającego o zakończeniu budowy budynk</w:t>
      </w:r>
      <w:r w:rsidR="00C95DF9" w:rsidRPr="00CC3BBC">
        <w:t>u</w:t>
      </w:r>
      <w:r w:rsidR="00645EFD" w:rsidRPr="00CC3BBC">
        <w:t xml:space="preserve"> przy braku sprzeciwu ze strony właściwego organu albo na podstawie decyzji o pozwoleniu na użytkowanie</w:t>
      </w:r>
      <w:r w:rsidR="00560488" w:rsidRPr="00CC3BBC">
        <w:t xml:space="preserve"> i podpisanie protokołu zdawczo-odbiorczego</w:t>
      </w:r>
      <w:r w:rsidR="00BF2C70" w:rsidRPr="00CC3BBC">
        <w:t>.</w:t>
      </w:r>
      <w:r w:rsidR="00D03761" w:rsidRPr="00CC3BBC">
        <w:t xml:space="preserve"> ---</w:t>
      </w:r>
      <w:r w:rsidR="00645EFD" w:rsidRPr="00CC3BBC">
        <w:t>------------------------------------------------</w:t>
      </w:r>
      <w:r w:rsidR="00600DD5" w:rsidRPr="00CC3BBC">
        <w:t>-------------</w:t>
      </w:r>
    </w:p>
    <w:p w14:paraId="6FDECEDD" w14:textId="77777777" w:rsidR="005D3458" w:rsidRPr="00CC3BBC" w:rsidRDefault="005D3458" w:rsidP="002C18C5">
      <w:pPr>
        <w:widowControl w:val="0"/>
        <w:numPr>
          <w:ilvl w:val="0"/>
          <w:numId w:val="4"/>
        </w:numPr>
        <w:autoSpaceDE w:val="0"/>
        <w:autoSpaceDN w:val="0"/>
        <w:adjustRightInd w:val="0"/>
        <w:ind w:right="-1"/>
        <w:jc w:val="both"/>
        <w:rPr>
          <w:szCs w:val="28"/>
        </w:rPr>
      </w:pPr>
      <w:r w:rsidRPr="00CC3BBC">
        <w:rPr>
          <w:szCs w:val="28"/>
        </w:rPr>
        <w:t>Termin wydania loka</w:t>
      </w:r>
      <w:r w:rsidR="0062655F" w:rsidRPr="00CC3BBC">
        <w:rPr>
          <w:szCs w:val="28"/>
        </w:rPr>
        <w:t>lu</w:t>
      </w:r>
      <w:r w:rsidRPr="00CC3BBC">
        <w:rPr>
          <w:szCs w:val="28"/>
        </w:rPr>
        <w:t xml:space="preserve"> może ulec przesunięciu o czas trwania przyczyny uniemożliwiającej wykonanie umowy w wypadku: -------------------------------------------</w:t>
      </w:r>
    </w:p>
    <w:p w14:paraId="51B2DE62" w14:textId="77777777" w:rsidR="005D3458" w:rsidRPr="00CC3BBC" w:rsidRDefault="005D3458" w:rsidP="002C18C5">
      <w:pPr>
        <w:widowControl w:val="0"/>
        <w:numPr>
          <w:ilvl w:val="1"/>
          <w:numId w:val="5"/>
        </w:numPr>
        <w:autoSpaceDE w:val="0"/>
        <w:autoSpaceDN w:val="0"/>
        <w:adjustRightInd w:val="0"/>
        <w:ind w:right="-1"/>
        <w:jc w:val="both"/>
        <w:rPr>
          <w:szCs w:val="28"/>
        </w:rPr>
      </w:pPr>
      <w:r w:rsidRPr="00CC3BBC">
        <w:rPr>
          <w:szCs w:val="28"/>
        </w:rPr>
        <w:t>niedotrzymania przez</w:t>
      </w:r>
      <w:r w:rsidRPr="00CC3BBC">
        <w:rPr>
          <w:b/>
          <w:i/>
          <w:szCs w:val="28"/>
        </w:rPr>
        <w:t xml:space="preserve"> </w:t>
      </w:r>
      <w:r w:rsidRPr="00CC3BBC">
        <w:rPr>
          <w:b/>
          <w:szCs w:val="28"/>
        </w:rPr>
        <w:t>Kupując</w:t>
      </w:r>
      <w:r w:rsidR="00021F92" w:rsidRPr="00CC3BBC">
        <w:rPr>
          <w:b/>
          <w:szCs w:val="28"/>
        </w:rPr>
        <w:t>ych</w:t>
      </w:r>
      <w:r w:rsidR="000B2AC6" w:rsidRPr="00CC3BBC">
        <w:rPr>
          <w:b/>
          <w:szCs w:val="28"/>
        </w:rPr>
        <w:t xml:space="preserve"> </w:t>
      </w:r>
      <w:r w:rsidRPr="00CC3BBC">
        <w:rPr>
          <w:szCs w:val="28"/>
        </w:rPr>
        <w:t>terminów płatności ceny,</w:t>
      </w:r>
      <w:r w:rsidR="00D03761" w:rsidRPr="00CC3BBC">
        <w:rPr>
          <w:szCs w:val="28"/>
        </w:rPr>
        <w:t>----------------------</w:t>
      </w:r>
    </w:p>
    <w:p w14:paraId="560A42C5" w14:textId="77777777" w:rsidR="005D3458" w:rsidRPr="00CC3BBC" w:rsidRDefault="00144202" w:rsidP="002C18C5">
      <w:pPr>
        <w:widowControl w:val="0"/>
        <w:numPr>
          <w:ilvl w:val="1"/>
          <w:numId w:val="5"/>
        </w:numPr>
        <w:autoSpaceDE w:val="0"/>
        <w:autoSpaceDN w:val="0"/>
        <w:adjustRightInd w:val="0"/>
        <w:ind w:right="-1"/>
        <w:jc w:val="both"/>
      </w:pPr>
      <w:r w:rsidRPr="00CC3BBC">
        <w:t xml:space="preserve">działania siły wyższej - okoliczności te muszą być potwierdzone wpisem do dziennika budowy przez </w:t>
      </w:r>
      <w:r w:rsidR="00256421" w:rsidRPr="00CC3BBC">
        <w:t>kierownika budowy</w:t>
      </w:r>
      <w:r w:rsidRPr="00CC3BBC">
        <w:t>)</w:t>
      </w:r>
      <w:r w:rsidR="00560488" w:rsidRPr="00CC3BBC">
        <w:t>.</w:t>
      </w:r>
      <w:r w:rsidR="005D3458" w:rsidRPr="00CC3BBC">
        <w:t xml:space="preserve"> ----------</w:t>
      </w:r>
      <w:r w:rsidR="00256421" w:rsidRPr="00CC3BBC">
        <w:t>----------------------------</w:t>
      </w:r>
    </w:p>
    <w:p w14:paraId="62B0725B" w14:textId="77777777" w:rsidR="005D3458" w:rsidRPr="00CC3BBC" w:rsidRDefault="00144202" w:rsidP="002C18C5">
      <w:pPr>
        <w:widowControl w:val="0"/>
        <w:autoSpaceDE w:val="0"/>
        <w:autoSpaceDN w:val="0"/>
        <w:adjustRightInd w:val="0"/>
        <w:ind w:left="1080" w:right="-1"/>
        <w:jc w:val="both"/>
        <w:rPr>
          <w:szCs w:val="28"/>
        </w:rPr>
      </w:pPr>
      <w:r w:rsidRPr="00CC3BBC">
        <w:rPr>
          <w:szCs w:val="28"/>
        </w:rPr>
        <w:t xml:space="preserve">W wymienionych sytuacjach </w:t>
      </w:r>
      <w:r w:rsidR="00645EFD" w:rsidRPr="00CC3BBC">
        <w:rPr>
          <w:b/>
          <w:szCs w:val="28"/>
        </w:rPr>
        <w:t>S</w:t>
      </w:r>
      <w:r w:rsidRPr="00CC3BBC">
        <w:rPr>
          <w:b/>
          <w:szCs w:val="28"/>
        </w:rPr>
        <w:t xml:space="preserve">przedający </w:t>
      </w:r>
      <w:r w:rsidRPr="00CC3BBC">
        <w:rPr>
          <w:szCs w:val="28"/>
        </w:rPr>
        <w:t>nie ponosi odpowiedzialności za opóźnienie</w:t>
      </w:r>
      <w:r w:rsidR="005D3458" w:rsidRPr="00CC3BBC">
        <w:rPr>
          <w:szCs w:val="28"/>
        </w:rPr>
        <w:t>. ---------------</w:t>
      </w:r>
      <w:r w:rsidRPr="00CC3BBC">
        <w:rPr>
          <w:szCs w:val="28"/>
        </w:rPr>
        <w:t>---</w:t>
      </w:r>
      <w:r w:rsidR="005D3458" w:rsidRPr="00CC3BBC">
        <w:rPr>
          <w:szCs w:val="28"/>
        </w:rPr>
        <w:t>-------------------------------------------------------------------</w:t>
      </w:r>
    </w:p>
    <w:p w14:paraId="261FF164" w14:textId="6AF45C46" w:rsidR="00862E1E" w:rsidRPr="00CC3BBC" w:rsidRDefault="00600DD5" w:rsidP="002C18C5">
      <w:pPr>
        <w:widowControl w:val="0"/>
        <w:numPr>
          <w:ilvl w:val="0"/>
          <w:numId w:val="4"/>
        </w:numPr>
        <w:autoSpaceDE w:val="0"/>
        <w:autoSpaceDN w:val="0"/>
        <w:adjustRightInd w:val="0"/>
        <w:ind w:right="-1"/>
        <w:jc w:val="both"/>
      </w:pPr>
      <w:r w:rsidRPr="00CC3BBC">
        <w:rPr>
          <w:szCs w:val="28"/>
        </w:rPr>
        <w:t>Prawo odstąpienia od umowy związane z</w:t>
      </w:r>
      <w:r w:rsidRPr="00CC3BBC">
        <w:rPr>
          <w:color w:val="000000"/>
        </w:rPr>
        <w:t xml:space="preserve"> przesunięciem terminu wydania lokalu</w:t>
      </w:r>
      <w:r w:rsidRPr="00CC3BBC">
        <w:rPr>
          <w:szCs w:val="28"/>
        </w:rPr>
        <w:t xml:space="preserve"> </w:t>
      </w:r>
      <w:r w:rsidRPr="00CC3BBC">
        <w:rPr>
          <w:color w:val="000000"/>
        </w:rPr>
        <w:t>jest skorelowane z prawem do odstąpienia odnoszącym się do terminu przeniesienia własności i wskazane w § 13 niniejszego aktu zgodnie z</w:t>
      </w:r>
      <w:r w:rsidRPr="00CC3BBC">
        <w:t xml:space="preserve"> </w:t>
      </w:r>
      <w:r w:rsidRPr="00CC3BBC">
        <w:rPr>
          <w:color w:val="000000"/>
        </w:rPr>
        <w:t xml:space="preserve">ustawą </w:t>
      </w:r>
      <w:bookmarkStart w:id="0" w:name="_Hlk169387401"/>
      <w:r w:rsidRPr="00CC3BBC">
        <w:rPr>
          <w:color w:val="000000"/>
        </w:rPr>
        <w:t>o ochronie praw nabywcy lokalu mieszkalnego lub domu jednorodzinnego oraz Deweloperskim Funduszu Gwarancyjnym</w:t>
      </w:r>
      <w:bookmarkEnd w:id="0"/>
      <w:r w:rsidR="00862E1E" w:rsidRPr="00CC3BBC">
        <w:t>.</w:t>
      </w:r>
      <w:r w:rsidR="00486107" w:rsidRPr="00CC3BBC">
        <w:t>-----</w:t>
      </w:r>
      <w:r w:rsidR="00862E1E" w:rsidRPr="00CC3BBC">
        <w:t>-------</w:t>
      </w:r>
      <w:r w:rsidR="00645EFD" w:rsidRPr="00CC3BBC">
        <w:t>------------------------------------------------</w:t>
      </w:r>
      <w:r w:rsidRPr="00CC3BBC">
        <w:t>-------------</w:t>
      </w:r>
    </w:p>
    <w:p w14:paraId="327C451F" w14:textId="77777777" w:rsidR="004649BB" w:rsidRPr="00CC3BBC" w:rsidRDefault="004649BB" w:rsidP="002C18C5">
      <w:pPr>
        <w:widowControl w:val="0"/>
        <w:numPr>
          <w:ilvl w:val="0"/>
          <w:numId w:val="4"/>
        </w:numPr>
        <w:autoSpaceDE w:val="0"/>
        <w:autoSpaceDN w:val="0"/>
        <w:adjustRightInd w:val="0"/>
        <w:ind w:right="-1"/>
        <w:jc w:val="both"/>
      </w:pPr>
      <w:r w:rsidRPr="00CC3BBC">
        <w:rPr>
          <w:b/>
        </w:rPr>
        <w:t>Kupujący</w:t>
      </w:r>
      <w:r w:rsidRPr="00CC3BBC">
        <w:t>, którzy rozpoczęli faktyczne korzystanie z przedmiot</w:t>
      </w:r>
      <w:r w:rsidR="001A5279" w:rsidRPr="00CC3BBC">
        <w:t>u</w:t>
      </w:r>
      <w:r w:rsidRPr="00CC3BBC">
        <w:t xml:space="preserve"> umowy, są zobowiązani pokrywać koszty tego korzystania.-----------------------------------------------</w:t>
      </w:r>
    </w:p>
    <w:p w14:paraId="64748E27" w14:textId="6223FDA9" w:rsidR="00D03761" w:rsidRPr="00CC3BBC" w:rsidRDefault="00D03761" w:rsidP="002C18C5">
      <w:pPr>
        <w:widowControl w:val="0"/>
        <w:numPr>
          <w:ilvl w:val="0"/>
          <w:numId w:val="4"/>
        </w:numPr>
        <w:autoSpaceDE w:val="0"/>
        <w:autoSpaceDN w:val="0"/>
        <w:adjustRightInd w:val="0"/>
        <w:ind w:right="-1"/>
        <w:jc w:val="both"/>
      </w:pPr>
      <w:r w:rsidRPr="00CC3BBC">
        <w:rPr>
          <w:b/>
          <w:bCs/>
        </w:rPr>
        <w:t>Kupując</w:t>
      </w:r>
      <w:r w:rsidR="0099697F" w:rsidRPr="00CC3BBC">
        <w:rPr>
          <w:b/>
          <w:bCs/>
        </w:rPr>
        <w:t>y</w:t>
      </w:r>
      <w:r w:rsidRPr="00CC3BBC">
        <w:t xml:space="preserve"> zobowiązan</w:t>
      </w:r>
      <w:r w:rsidR="00021F92" w:rsidRPr="00CC3BBC">
        <w:t xml:space="preserve">i są </w:t>
      </w:r>
      <w:r w:rsidRPr="00CC3BBC">
        <w:t>do dokonania odbioru lokalu w terminie 14 (czternastu) dni od daty zgłoszenia gotowości do odbioru</w:t>
      </w:r>
      <w:r w:rsidR="00645EFD" w:rsidRPr="00CC3BBC">
        <w:t xml:space="preserve"> lokalu przez Sprzedającego </w:t>
      </w:r>
      <w:r w:rsidR="00A30268" w:rsidRPr="00CC3BBC">
        <w:t xml:space="preserve"> –</w:t>
      </w:r>
      <w:r w:rsidR="00486107" w:rsidRPr="00CC3BBC">
        <w:t xml:space="preserve"> </w:t>
      </w:r>
      <w:r w:rsidR="001E6174" w:rsidRPr="00CC3BBC">
        <w:t>zawiadomienia o terminie odbioru dokonuje się w sposób wskazany w niniejszej umow</w:t>
      </w:r>
      <w:r w:rsidR="00CF2711" w:rsidRPr="00CC3BBC">
        <w:t>ie</w:t>
      </w:r>
      <w:r w:rsidR="00600DD5" w:rsidRPr="00CC3BBC">
        <w:t>, przy czym przeniesienie na nabywcę praw wynikających z niniejszej umowy deweloperskiej jest poprzedzone odbiorem lokalu, a zasady odbioru są uregulowane w art. 41</w:t>
      </w:r>
      <w:r w:rsidR="00600DD5" w:rsidRPr="00CC3BBC">
        <w:rPr>
          <w:color w:val="000000"/>
        </w:rPr>
        <w:t xml:space="preserve"> </w:t>
      </w:r>
      <w:r w:rsidR="00600DD5" w:rsidRPr="00CC3BBC">
        <w:t>ustawy o ochronie praw nabywcy lokalu mieszkalnego lub domu jednorodzinnego oraz Deweloperskim Funduszu Gwarancyjnym</w:t>
      </w:r>
      <w:r w:rsidR="001E6174" w:rsidRPr="00CC3BBC">
        <w:t>.</w:t>
      </w:r>
      <w:r w:rsidR="00486107" w:rsidRPr="00CC3BBC">
        <w:t>-----</w:t>
      </w:r>
      <w:r w:rsidR="00A30268" w:rsidRPr="00CC3BBC">
        <w:t>----------</w:t>
      </w:r>
      <w:r w:rsidR="00CF2711" w:rsidRPr="00CC3BBC">
        <w:t>-</w:t>
      </w:r>
      <w:r w:rsidR="00600DD5" w:rsidRPr="00CC3BBC">
        <w:t>--------------------------------------</w:t>
      </w:r>
    </w:p>
    <w:p w14:paraId="04B636D7" w14:textId="77777777" w:rsidR="00764286" w:rsidRPr="00CC3BBC" w:rsidRDefault="00764286" w:rsidP="00764286">
      <w:pPr>
        <w:widowControl w:val="0"/>
        <w:autoSpaceDE w:val="0"/>
        <w:autoSpaceDN w:val="0"/>
        <w:adjustRightInd w:val="0"/>
        <w:ind w:left="644" w:right="-233"/>
        <w:jc w:val="both"/>
        <w:rPr>
          <w:b/>
          <w:szCs w:val="28"/>
        </w:rPr>
      </w:pPr>
    </w:p>
    <w:p w14:paraId="5D628A54" w14:textId="77777777" w:rsidR="0065175C" w:rsidRPr="00CC3BBC" w:rsidRDefault="00892479" w:rsidP="001B4C91">
      <w:pPr>
        <w:jc w:val="center"/>
        <w:rPr>
          <w:b/>
        </w:rPr>
      </w:pPr>
      <w:r w:rsidRPr="00CC3BBC">
        <w:rPr>
          <w:b/>
        </w:rPr>
        <w:t>§ 9</w:t>
      </w:r>
    </w:p>
    <w:p w14:paraId="2861A982" w14:textId="7D054E7B" w:rsidR="00230ECD" w:rsidRPr="00CC3BBC" w:rsidRDefault="00EC5DA5" w:rsidP="00605F4B">
      <w:pPr>
        <w:widowControl w:val="0"/>
        <w:numPr>
          <w:ilvl w:val="0"/>
          <w:numId w:val="25"/>
        </w:numPr>
        <w:autoSpaceDE w:val="0"/>
        <w:autoSpaceDN w:val="0"/>
        <w:adjustRightInd w:val="0"/>
        <w:ind w:right="-233"/>
        <w:jc w:val="both"/>
      </w:pPr>
      <w:r w:rsidRPr="00CC3BBC">
        <w:rPr>
          <w:b/>
          <w:bCs/>
        </w:rPr>
        <w:t xml:space="preserve">Kupujący </w:t>
      </w:r>
      <w:r w:rsidR="00230ECD" w:rsidRPr="00CC3BBC">
        <w:t xml:space="preserve">nie będą </w:t>
      </w:r>
      <w:r w:rsidRPr="00CC3BBC">
        <w:t>wprowadz</w:t>
      </w:r>
      <w:r w:rsidR="00230ECD" w:rsidRPr="00CC3BBC">
        <w:t xml:space="preserve">ać </w:t>
      </w:r>
      <w:r w:rsidRPr="00CC3BBC">
        <w:t>indywidualnych zmian do projektu (życzenia specjalne)</w:t>
      </w:r>
      <w:r w:rsidR="00230ECD" w:rsidRPr="00CC3BBC">
        <w:t>.-</w:t>
      </w:r>
    </w:p>
    <w:p w14:paraId="45B0B6C5" w14:textId="2945B883" w:rsidR="00EC5DA5" w:rsidRPr="00CC3BBC" w:rsidRDefault="00EC5DA5" w:rsidP="00605F4B">
      <w:pPr>
        <w:widowControl w:val="0"/>
        <w:numPr>
          <w:ilvl w:val="0"/>
          <w:numId w:val="25"/>
        </w:numPr>
        <w:autoSpaceDE w:val="0"/>
        <w:autoSpaceDN w:val="0"/>
        <w:adjustRightInd w:val="0"/>
        <w:ind w:right="-233"/>
        <w:jc w:val="both"/>
      </w:pPr>
      <w:r w:rsidRPr="00CC3BBC">
        <w:rPr>
          <w:b/>
          <w:bCs/>
        </w:rPr>
        <w:lastRenderedPageBreak/>
        <w:t>Kupujący</w:t>
      </w:r>
      <w:r w:rsidRPr="00CC3BBC">
        <w:t xml:space="preserve"> mogą zrezygnować z części robót określających standard wykończenia podany w załączniku nr 2. Skutki rezygnacji zostaną wyliczone w kosztorysie powykonawczym i uwzględnione w ostatecznym rozliczeniu ceny za lokal.----------------</w:t>
      </w:r>
      <w:r w:rsidR="00600DD5" w:rsidRPr="00CC3BBC">
        <w:t>------------------------</w:t>
      </w:r>
    </w:p>
    <w:p w14:paraId="2760758A" w14:textId="77777777" w:rsidR="00B40089" w:rsidRPr="00CC3BBC" w:rsidRDefault="00B40089" w:rsidP="005D3458">
      <w:pPr>
        <w:jc w:val="both"/>
      </w:pPr>
    </w:p>
    <w:p w14:paraId="3A89FE08" w14:textId="77777777" w:rsidR="005D3458" w:rsidRPr="00CC3BBC" w:rsidRDefault="0005501C" w:rsidP="005D3458">
      <w:pPr>
        <w:jc w:val="center"/>
        <w:rPr>
          <w:b/>
          <w:bCs/>
        </w:rPr>
      </w:pPr>
      <w:r w:rsidRPr="00CC3BBC">
        <w:rPr>
          <w:b/>
          <w:bCs/>
        </w:rPr>
        <w:t>§ 10</w:t>
      </w:r>
    </w:p>
    <w:p w14:paraId="5AE35D02" w14:textId="77777777" w:rsidR="00C45BDF" w:rsidRPr="00CC3BBC" w:rsidRDefault="00C45BDF" w:rsidP="002C18C5">
      <w:pPr>
        <w:pStyle w:val="Tekstpodstawowy"/>
        <w:widowControl w:val="0"/>
        <w:numPr>
          <w:ilvl w:val="0"/>
          <w:numId w:val="6"/>
        </w:numPr>
        <w:tabs>
          <w:tab w:val="clear" w:pos="360"/>
          <w:tab w:val="clear" w:pos="2445"/>
        </w:tabs>
        <w:autoSpaceDE w:val="0"/>
        <w:autoSpaceDN w:val="0"/>
        <w:adjustRightInd w:val="0"/>
        <w:ind w:left="284" w:right="-1" w:hanging="218"/>
      </w:pPr>
      <w:r w:rsidRPr="00CC3BBC">
        <w:t>Cena brutto (uwzględniając</w:t>
      </w:r>
      <w:r w:rsidR="00384B11" w:rsidRPr="00CC3BBC">
        <w:t>a</w:t>
      </w:r>
      <w:r w:rsidRPr="00CC3BBC">
        <w:t xml:space="preserve"> podatek VAT) za lokal </w:t>
      </w:r>
      <w:r w:rsidR="00D55301" w:rsidRPr="00CC3BBC">
        <w:t xml:space="preserve">mieszkalny wraz z pomieszczeniem przynależnym </w:t>
      </w:r>
      <w:r w:rsidRPr="00CC3BBC">
        <w:t xml:space="preserve">wynosi </w:t>
      </w:r>
      <w:r w:rsidRPr="00CC3BBC">
        <w:rPr>
          <w:b/>
        </w:rPr>
        <w:t>………… zł</w:t>
      </w:r>
      <w:r w:rsidRPr="00CC3BBC">
        <w:t xml:space="preserve"> (……….)</w:t>
      </w:r>
      <w:r w:rsidR="00D55301" w:rsidRPr="00CC3BBC">
        <w:t xml:space="preserve">, w tym cena za pomieszczenie przynależne stanowi kwotę …………. zł </w:t>
      </w:r>
      <w:r w:rsidR="00544AA6" w:rsidRPr="00CC3BBC">
        <w:t>----------</w:t>
      </w:r>
      <w:r w:rsidR="00D55301" w:rsidRPr="00CC3BBC">
        <w:t>----------------------------------------------------------------</w:t>
      </w:r>
    </w:p>
    <w:p w14:paraId="5F740957" w14:textId="227D00F3" w:rsidR="005E759A" w:rsidRPr="00CC3BBC" w:rsidRDefault="005E759A" w:rsidP="002C18C5">
      <w:pPr>
        <w:pStyle w:val="Tekstpodstawowy"/>
        <w:widowControl w:val="0"/>
        <w:numPr>
          <w:ilvl w:val="0"/>
          <w:numId w:val="6"/>
        </w:numPr>
        <w:tabs>
          <w:tab w:val="clear" w:pos="360"/>
          <w:tab w:val="clear" w:pos="2445"/>
        </w:tabs>
        <w:autoSpaceDE w:val="0"/>
        <w:autoSpaceDN w:val="0"/>
        <w:adjustRightInd w:val="0"/>
        <w:ind w:left="284" w:right="-1" w:hanging="218"/>
      </w:pPr>
      <w:r w:rsidRPr="00CC3BBC">
        <w:rPr>
          <w:szCs w:val="28"/>
        </w:rPr>
        <w:t xml:space="preserve">Cena brutto (uwzględniająca podatek VAT) za udział w lokalu </w:t>
      </w:r>
      <w:r w:rsidR="002305F1" w:rsidRPr="00CC3BBC">
        <w:rPr>
          <w:bCs/>
        </w:rPr>
        <w:t xml:space="preserve">użytkowym </w:t>
      </w:r>
      <w:r w:rsidRPr="00CC3BBC">
        <w:rPr>
          <w:szCs w:val="28"/>
        </w:rPr>
        <w:t>związany z miejscem postojowym</w:t>
      </w:r>
      <w:r w:rsidR="00750C96" w:rsidRPr="00CC3BBC">
        <w:rPr>
          <w:szCs w:val="28"/>
          <w:lang w:val="pl-PL"/>
        </w:rPr>
        <w:t xml:space="preserve"> </w:t>
      </w:r>
      <w:r w:rsidRPr="00CC3BBC">
        <w:rPr>
          <w:szCs w:val="28"/>
        </w:rPr>
        <w:t>wynosi ………… zł (…</w:t>
      </w:r>
      <w:r w:rsidR="002C18C5" w:rsidRPr="00CC3BBC">
        <w:rPr>
          <w:szCs w:val="28"/>
        </w:rPr>
        <w:t>……). --------------------------</w:t>
      </w:r>
      <w:r w:rsidR="00600DD5" w:rsidRPr="00CC3BBC">
        <w:rPr>
          <w:szCs w:val="28"/>
        </w:rPr>
        <w:t>------------------</w:t>
      </w:r>
    </w:p>
    <w:p w14:paraId="019732DD" w14:textId="0D434D39" w:rsidR="00C45BDF" w:rsidRPr="00CC3BBC" w:rsidRDefault="00C45BDF" w:rsidP="002C18C5">
      <w:pPr>
        <w:pStyle w:val="Tekstpodstawowy"/>
        <w:widowControl w:val="0"/>
        <w:numPr>
          <w:ilvl w:val="0"/>
          <w:numId w:val="6"/>
        </w:numPr>
        <w:tabs>
          <w:tab w:val="clear" w:pos="360"/>
          <w:tab w:val="clear" w:pos="2445"/>
        </w:tabs>
        <w:autoSpaceDE w:val="0"/>
        <w:autoSpaceDN w:val="0"/>
        <w:adjustRightInd w:val="0"/>
        <w:ind w:left="284" w:right="-1" w:hanging="218"/>
      </w:pPr>
      <w:r w:rsidRPr="00CC3BBC">
        <w:t>Powyższa cena nie obejmuje: -------------------------------------------------------------------------</w:t>
      </w:r>
      <w:r w:rsidR="00600DD5" w:rsidRPr="00CC3BBC">
        <w:t>-</w:t>
      </w:r>
    </w:p>
    <w:p w14:paraId="2086FD1D" w14:textId="77777777" w:rsidR="00C45BDF" w:rsidRPr="00CC3BBC" w:rsidRDefault="00C45BDF" w:rsidP="0040587C">
      <w:pPr>
        <w:widowControl w:val="0"/>
        <w:numPr>
          <w:ilvl w:val="0"/>
          <w:numId w:val="7"/>
        </w:numPr>
        <w:autoSpaceDE w:val="0"/>
        <w:autoSpaceDN w:val="0"/>
        <w:adjustRightInd w:val="0"/>
        <w:ind w:right="-233"/>
        <w:jc w:val="both"/>
      </w:pPr>
      <w:r w:rsidRPr="00CC3BBC">
        <w:t>wynagrodzenia za wykonanie życzeń specjalnych, ----------------------------------------------</w:t>
      </w:r>
    </w:p>
    <w:p w14:paraId="75A8F72F" w14:textId="77777777" w:rsidR="00C45BDF" w:rsidRPr="00CC3BBC" w:rsidRDefault="00C45BDF" w:rsidP="0040587C">
      <w:pPr>
        <w:widowControl w:val="0"/>
        <w:numPr>
          <w:ilvl w:val="0"/>
          <w:numId w:val="7"/>
        </w:numPr>
        <w:autoSpaceDE w:val="0"/>
        <w:autoSpaceDN w:val="0"/>
        <w:adjustRightInd w:val="0"/>
        <w:ind w:right="-233"/>
        <w:jc w:val="both"/>
      </w:pPr>
      <w:r w:rsidRPr="00CC3BBC">
        <w:t xml:space="preserve">obniżek ceny wynikłych z rezygnacji </w:t>
      </w:r>
      <w:r w:rsidRPr="00CC3BBC">
        <w:rPr>
          <w:b/>
        </w:rPr>
        <w:t>Kupujących</w:t>
      </w:r>
      <w:r w:rsidRPr="00CC3BBC">
        <w:t>.---------------------------------------------</w:t>
      </w:r>
    </w:p>
    <w:p w14:paraId="6E1FAD83" w14:textId="77777777" w:rsidR="00C45BDF" w:rsidRPr="00CC3BBC" w:rsidRDefault="00C45BDF" w:rsidP="002C18C5">
      <w:pPr>
        <w:widowControl w:val="0"/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ind w:left="284" w:right="-1" w:hanging="218"/>
        <w:jc w:val="both"/>
      </w:pPr>
      <w:r w:rsidRPr="00CC3BBC">
        <w:t xml:space="preserve">Z tytułu kupna lokalu mieszkalnego </w:t>
      </w:r>
      <w:r w:rsidRPr="00CC3BBC">
        <w:rPr>
          <w:b/>
        </w:rPr>
        <w:t>Kupujący</w:t>
      </w:r>
      <w:r w:rsidRPr="00CC3BBC">
        <w:t xml:space="preserve"> będą dokonywali zapłaty </w:t>
      </w:r>
      <w:r w:rsidR="00274DE4" w:rsidRPr="00CC3BBC">
        <w:t xml:space="preserve">ceny sprzedaży </w:t>
      </w:r>
      <w:r w:rsidRPr="00CC3BBC">
        <w:t>w następujący sposób: -----------------------------------------------------</w:t>
      </w:r>
      <w:r w:rsidR="00274DE4" w:rsidRPr="00CC3BBC">
        <w:t>-------------------</w:t>
      </w:r>
      <w:r w:rsidR="002C18C5" w:rsidRPr="00CC3BBC">
        <w:t>-------------</w:t>
      </w:r>
    </w:p>
    <w:p w14:paraId="50505E52" w14:textId="77777777" w:rsidR="00C45BDF" w:rsidRPr="00CC3BBC" w:rsidRDefault="00C45BDF" w:rsidP="005B2B35">
      <w:pPr>
        <w:widowControl w:val="0"/>
        <w:numPr>
          <w:ilvl w:val="0"/>
          <w:numId w:val="8"/>
        </w:numPr>
        <w:autoSpaceDE w:val="0"/>
        <w:autoSpaceDN w:val="0"/>
        <w:adjustRightInd w:val="0"/>
        <w:ind w:right="-1"/>
        <w:jc w:val="both"/>
      </w:pPr>
      <w:r w:rsidRPr="00CC3BBC">
        <w:t xml:space="preserve">I (pierwsza) rata w wysokości </w:t>
      </w:r>
      <w:r w:rsidRPr="00CC3BBC">
        <w:rPr>
          <w:b/>
        </w:rPr>
        <w:t xml:space="preserve">….. zł </w:t>
      </w:r>
      <w:r w:rsidRPr="00CC3BBC">
        <w:t>(…………….)</w:t>
      </w:r>
      <w:r w:rsidR="00453638" w:rsidRPr="00CC3BBC">
        <w:t xml:space="preserve"> </w:t>
      </w:r>
      <w:r w:rsidR="00453638" w:rsidRPr="00CC3BBC">
        <w:rPr>
          <w:szCs w:val="28"/>
        </w:rPr>
        <w:t xml:space="preserve">płatna </w:t>
      </w:r>
      <w:r w:rsidRPr="00CC3BBC">
        <w:t>w terminie 14 dni od zawarcia niniejszej umowy,-----------------------------------------------------</w:t>
      </w:r>
      <w:r w:rsidR="005B2B35" w:rsidRPr="00CC3BBC">
        <w:t>------------------</w:t>
      </w:r>
    </w:p>
    <w:p w14:paraId="363F40A3" w14:textId="77777777" w:rsidR="00C45BDF" w:rsidRPr="00CC3BBC" w:rsidRDefault="00C45BDF" w:rsidP="005B2B35">
      <w:pPr>
        <w:widowControl w:val="0"/>
        <w:numPr>
          <w:ilvl w:val="0"/>
          <w:numId w:val="8"/>
        </w:numPr>
        <w:autoSpaceDE w:val="0"/>
        <w:autoSpaceDN w:val="0"/>
        <w:adjustRightInd w:val="0"/>
        <w:ind w:right="-1"/>
        <w:jc w:val="both"/>
        <w:rPr>
          <w:sz w:val="22"/>
        </w:rPr>
      </w:pPr>
      <w:r w:rsidRPr="00CC3BBC">
        <w:rPr>
          <w:szCs w:val="28"/>
        </w:rPr>
        <w:t xml:space="preserve">II (druga) rata w wysokości </w:t>
      </w:r>
      <w:r w:rsidRPr="00CC3BBC">
        <w:rPr>
          <w:b/>
        </w:rPr>
        <w:t xml:space="preserve">….. zł </w:t>
      </w:r>
      <w:r w:rsidRPr="00CC3BBC">
        <w:t xml:space="preserve">(…………….) </w:t>
      </w:r>
      <w:r w:rsidRPr="00CC3BBC">
        <w:rPr>
          <w:szCs w:val="28"/>
        </w:rPr>
        <w:t xml:space="preserve">płatna w terminie do 40 dni od </w:t>
      </w:r>
      <w:r w:rsidRPr="00CC3BBC">
        <w:t>zawarcia niniejszej umowy,------------------------------------</w:t>
      </w:r>
      <w:r w:rsidR="00453638" w:rsidRPr="00CC3BBC">
        <w:t>----</w:t>
      </w:r>
      <w:r w:rsidR="005B2B35" w:rsidRPr="00CC3BBC">
        <w:t>-------------------------------</w:t>
      </w:r>
    </w:p>
    <w:p w14:paraId="339F86AE" w14:textId="77777777" w:rsidR="00C45BDF" w:rsidRPr="00CC3BBC" w:rsidRDefault="00C45BDF" w:rsidP="005B2B35">
      <w:pPr>
        <w:widowControl w:val="0"/>
        <w:numPr>
          <w:ilvl w:val="0"/>
          <w:numId w:val="8"/>
        </w:numPr>
        <w:autoSpaceDE w:val="0"/>
        <w:autoSpaceDN w:val="0"/>
        <w:adjustRightInd w:val="0"/>
        <w:ind w:right="-1"/>
        <w:jc w:val="both"/>
        <w:rPr>
          <w:sz w:val="20"/>
        </w:rPr>
      </w:pPr>
      <w:r w:rsidRPr="00CC3BBC">
        <w:rPr>
          <w:szCs w:val="28"/>
        </w:rPr>
        <w:t xml:space="preserve">III (trzecia) rata w wysokości </w:t>
      </w:r>
      <w:r w:rsidRPr="00CC3BBC">
        <w:rPr>
          <w:b/>
        </w:rPr>
        <w:t xml:space="preserve">….. zł </w:t>
      </w:r>
      <w:r w:rsidRPr="00CC3BBC">
        <w:t>(…………….)</w:t>
      </w:r>
      <w:r w:rsidR="00453638" w:rsidRPr="00CC3BBC">
        <w:t xml:space="preserve"> </w:t>
      </w:r>
      <w:r w:rsidR="00453638" w:rsidRPr="00CC3BBC">
        <w:rPr>
          <w:szCs w:val="28"/>
        </w:rPr>
        <w:t>płatna</w:t>
      </w:r>
      <w:r w:rsidRPr="00CC3BBC">
        <w:t xml:space="preserve"> </w:t>
      </w:r>
      <w:r w:rsidRPr="00CC3BBC">
        <w:rPr>
          <w:szCs w:val="28"/>
        </w:rPr>
        <w:t>do dnia ………….. (……….),--------</w:t>
      </w:r>
      <w:r w:rsidR="00453638" w:rsidRPr="00CC3BBC">
        <w:rPr>
          <w:szCs w:val="28"/>
        </w:rPr>
        <w:t>----------------------------------------------------------------------------------</w:t>
      </w:r>
    </w:p>
    <w:p w14:paraId="09FE9668" w14:textId="77777777" w:rsidR="00C45BDF" w:rsidRPr="00CC3BBC" w:rsidRDefault="00C45BDF" w:rsidP="005B2B35">
      <w:pPr>
        <w:widowControl w:val="0"/>
        <w:numPr>
          <w:ilvl w:val="0"/>
          <w:numId w:val="8"/>
        </w:numPr>
        <w:autoSpaceDE w:val="0"/>
        <w:autoSpaceDN w:val="0"/>
        <w:adjustRightInd w:val="0"/>
        <w:ind w:right="-1"/>
        <w:jc w:val="both"/>
        <w:rPr>
          <w:szCs w:val="28"/>
        </w:rPr>
      </w:pPr>
      <w:r w:rsidRPr="00CC3BBC">
        <w:rPr>
          <w:szCs w:val="28"/>
        </w:rPr>
        <w:t xml:space="preserve">IV (czwarta) rata w wysokości </w:t>
      </w:r>
      <w:r w:rsidRPr="00CC3BBC">
        <w:rPr>
          <w:b/>
        </w:rPr>
        <w:t xml:space="preserve">….. zł </w:t>
      </w:r>
      <w:r w:rsidRPr="00CC3BBC">
        <w:t>(…………….)</w:t>
      </w:r>
      <w:r w:rsidR="00453638" w:rsidRPr="00CC3BBC">
        <w:t xml:space="preserve"> </w:t>
      </w:r>
      <w:r w:rsidR="00453638" w:rsidRPr="00CC3BBC">
        <w:rPr>
          <w:szCs w:val="28"/>
        </w:rPr>
        <w:t xml:space="preserve">płatna </w:t>
      </w:r>
      <w:r w:rsidRPr="00CC3BBC">
        <w:rPr>
          <w:szCs w:val="28"/>
        </w:rPr>
        <w:t>do dnia ………….. (……….),-----</w:t>
      </w:r>
      <w:r w:rsidR="00453638" w:rsidRPr="00CC3BBC">
        <w:rPr>
          <w:szCs w:val="28"/>
        </w:rPr>
        <w:t>--------------------------------------------------------------------------------------</w:t>
      </w:r>
    </w:p>
    <w:p w14:paraId="06DCDB6B" w14:textId="77777777" w:rsidR="00C45BDF" w:rsidRPr="00CC3BBC" w:rsidRDefault="00C45BDF" w:rsidP="005B2B35">
      <w:pPr>
        <w:widowControl w:val="0"/>
        <w:numPr>
          <w:ilvl w:val="0"/>
          <w:numId w:val="8"/>
        </w:numPr>
        <w:autoSpaceDE w:val="0"/>
        <w:autoSpaceDN w:val="0"/>
        <w:adjustRightInd w:val="0"/>
        <w:ind w:right="-1"/>
        <w:jc w:val="both"/>
        <w:rPr>
          <w:szCs w:val="28"/>
        </w:rPr>
      </w:pPr>
      <w:r w:rsidRPr="00CC3BBC">
        <w:rPr>
          <w:szCs w:val="28"/>
        </w:rPr>
        <w:t xml:space="preserve">V (piąta) rata w wysokości </w:t>
      </w:r>
      <w:r w:rsidRPr="00CC3BBC">
        <w:rPr>
          <w:b/>
        </w:rPr>
        <w:t xml:space="preserve">….. zł </w:t>
      </w:r>
      <w:r w:rsidRPr="00CC3BBC">
        <w:t>(…………….)</w:t>
      </w:r>
      <w:r w:rsidR="00453638" w:rsidRPr="00CC3BBC">
        <w:t xml:space="preserve"> </w:t>
      </w:r>
      <w:r w:rsidR="00453638" w:rsidRPr="00CC3BBC">
        <w:rPr>
          <w:szCs w:val="28"/>
        </w:rPr>
        <w:t xml:space="preserve">płatna </w:t>
      </w:r>
      <w:r w:rsidRPr="00CC3BBC">
        <w:rPr>
          <w:szCs w:val="28"/>
        </w:rPr>
        <w:t>do dnia ………….. (……….),-</w:t>
      </w:r>
    </w:p>
    <w:p w14:paraId="61DA3DDC" w14:textId="2D4F3DEA" w:rsidR="00C45BDF" w:rsidRPr="00CC3BBC" w:rsidRDefault="00C45BDF" w:rsidP="005B2B35">
      <w:pPr>
        <w:widowControl w:val="0"/>
        <w:numPr>
          <w:ilvl w:val="0"/>
          <w:numId w:val="8"/>
        </w:numPr>
        <w:autoSpaceDE w:val="0"/>
        <w:autoSpaceDN w:val="0"/>
        <w:adjustRightInd w:val="0"/>
        <w:ind w:right="-1"/>
        <w:jc w:val="both"/>
        <w:rPr>
          <w:szCs w:val="28"/>
        </w:rPr>
      </w:pPr>
      <w:r w:rsidRPr="00CC3BBC">
        <w:rPr>
          <w:szCs w:val="28"/>
        </w:rPr>
        <w:t xml:space="preserve">VI (szósta) rata w wysokości </w:t>
      </w:r>
      <w:r w:rsidRPr="00CC3BBC">
        <w:rPr>
          <w:b/>
        </w:rPr>
        <w:t xml:space="preserve">….. zł </w:t>
      </w:r>
      <w:r w:rsidRPr="00CC3BBC">
        <w:t>(…………….)</w:t>
      </w:r>
      <w:r w:rsidR="00453638" w:rsidRPr="00CC3BBC">
        <w:t xml:space="preserve"> </w:t>
      </w:r>
      <w:r w:rsidR="00453638" w:rsidRPr="00CC3BBC">
        <w:rPr>
          <w:szCs w:val="28"/>
        </w:rPr>
        <w:t xml:space="preserve">płatna </w:t>
      </w:r>
      <w:r w:rsidRPr="00CC3BBC">
        <w:t>w terminie do dnia odbioru lokalu</w:t>
      </w:r>
      <w:r w:rsidR="00FF7796" w:rsidRPr="00CC3BBC">
        <w:t xml:space="preserve">, lecz nie później niż w terminie do dnia </w:t>
      </w:r>
      <w:r w:rsidR="00FF7796" w:rsidRPr="00CC3BBC">
        <w:rPr>
          <w:bCs/>
        </w:rPr>
        <w:t>30.05.2026 r. (trzydziestego maja dwa tysiące dwudziestego szóstego roku)</w:t>
      </w:r>
      <w:r w:rsidR="00453638" w:rsidRPr="00CC3BBC">
        <w:t>.------------------------------------------------------------</w:t>
      </w:r>
    </w:p>
    <w:p w14:paraId="3E4A388D" w14:textId="67D68A76" w:rsidR="00312B82" w:rsidRPr="00CC3BBC" w:rsidRDefault="00312B82" w:rsidP="00312B82">
      <w:pPr>
        <w:pStyle w:val="Akapitzlist"/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ind w:right="-233"/>
        <w:jc w:val="both"/>
      </w:pPr>
      <w:r w:rsidRPr="00CC3BBC">
        <w:rPr>
          <w:szCs w:val="28"/>
        </w:rPr>
        <w:t>Z tytułu kupna udziału w lokalu użytkowym, związanego z miejscem postojowym/komórką lokatorską,  Kupujący będą dokonywali zapłaty w następujący sposób</w:t>
      </w:r>
      <w:r w:rsidRPr="00CC3BBC">
        <w:t>:---------------------------</w:t>
      </w:r>
    </w:p>
    <w:p w14:paraId="406851A3" w14:textId="0CB39D84" w:rsidR="00312B82" w:rsidRPr="00CC3BBC" w:rsidRDefault="00312B82" w:rsidP="00312B82">
      <w:pPr>
        <w:widowControl w:val="0"/>
        <w:numPr>
          <w:ilvl w:val="0"/>
          <w:numId w:val="39"/>
        </w:numPr>
        <w:autoSpaceDE w:val="0"/>
        <w:autoSpaceDN w:val="0"/>
        <w:adjustRightInd w:val="0"/>
        <w:ind w:right="-233"/>
        <w:jc w:val="both"/>
      </w:pPr>
      <w:r w:rsidRPr="00CC3BBC">
        <w:t xml:space="preserve">I (pierwsza) rata w wysokości </w:t>
      </w:r>
      <w:r w:rsidRPr="00CC3BBC">
        <w:rPr>
          <w:b/>
          <w:bCs/>
        </w:rPr>
        <w:t xml:space="preserve">….. zł </w:t>
      </w:r>
      <w:r w:rsidRPr="00CC3BBC">
        <w:t>(…………….) płatna w terminie do dnia …………. r.,--------------------------------------------------------------------------------------------------------</w:t>
      </w:r>
    </w:p>
    <w:p w14:paraId="7D10C0F0" w14:textId="3AEA6AEE" w:rsidR="00312B82" w:rsidRPr="00CC3BBC" w:rsidRDefault="00312B82" w:rsidP="00312B82">
      <w:pPr>
        <w:widowControl w:val="0"/>
        <w:numPr>
          <w:ilvl w:val="0"/>
          <w:numId w:val="39"/>
        </w:numPr>
        <w:autoSpaceDE w:val="0"/>
        <w:autoSpaceDN w:val="0"/>
        <w:adjustRightInd w:val="0"/>
        <w:ind w:right="-233"/>
        <w:jc w:val="both"/>
      </w:pPr>
      <w:r w:rsidRPr="00CC3BBC">
        <w:t xml:space="preserve">II (druga) rata w wysokości </w:t>
      </w:r>
      <w:r w:rsidRPr="00CC3BBC">
        <w:rPr>
          <w:b/>
          <w:bCs/>
        </w:rPr>
        <w:t xml:space="preserve">….. zł </w:t>
      </w:r>
      <w:r w:rsidRPr="00CC3BBC">
        <w:t>(…………….) płatna w terminie do dnia …………. r.,--------------------------------------------------------------------------------------------------------</w:t>
      </w:r>
    </w:p>
    <w:p w14:paraId="06C6B884" w14:textId="1F82E779" w:rsidR="00312B82" w:rsidRPr="00CC3BBC" w:rsidRDefault="00312B82" w:rsidP="00312B82">
      <w:pPr>
        <w:widowControl w:val="0"/>
        <w:numPr>
          <w:ilvl w:val="0"/>
          <w:numId w:val="39"/>
        </w:numPr>
        <w:autoSpaceDE w:val="0"/>
        <w:autoSpaceDN w:val="0"/>
        <w:adjustRightInd w:val="0"/>
        <w:ind w:right="-233"/>
        <w:jc w:val="both"/>
      </w:pPr>
      <w:r w:rsidRPr="00CC3BBC">
        <w:t xml:space="preserve">III (trzecia) rata w wysokości </w:t>
      </w:r>
      <w:r w:rsidRPr="00CC3BBC">
        <w:rPr>
          <w:b/>
          <w:bCs/>
        </w:rPr>
        <w:t xml:space="preserve">….. zł </w:t>
      </w:r>
      <w:r w:rsidRPr="00CC3BBC">
        <w:t>(…………….) płatna do dnia ………….. (……….),-</w:t>
      </w:r>
    </w:p>
    <w:p w14:paraId="10A16737" w14:textId="42E6FA97" w:rsidR="00312B82" w:rsidRPr="00CC3BBC" w:rsidRDefault="00312B82" w:rsidP="00312B82">
      <w:pPr>
        <w:widowControl w:val="0"/>
        <w:numPr>
          <w:ilvl w:val="0"/>
          <w:numId w:val="39"/>
        </w:numPr>
        <w:autoSpaceDE w:val="0"/>
        <w:autoSpaceDN w:val="0"/>
        <w:adjustRightInd w:val="0"/>
        <w:ind w:right="-233"/>
        <w:jc w:val="both"/>
      </w:pPr>
      <w:r w:rsidRPr="00CC3BBC">
        <w:t xml:space="preserve">IV (czwarta) rata w wysokości </w:t>
      </w:r>
      <w:r w:rsidRPr="00CC3BBC">
        <w:rPr>
          <w:b/>
          <w:bCs/>
        </w:rPr>
        <w:t xml:space="preserve">….. zł </w:t>
      </w:r>
      <w:r w:rsidRPr="00CC3BBC">
        <w:t>(…………….) płatna do dnia ………….. (……….),----------------------------------------------------------------------------------------------</w:t>
      </w:r>
    </w:p>
    <w:p w14:paraId="1B01527E" w14:textId="791B643C" w:rsidR="00312B82" w:rsidRPr="00CC3BBC" w:rsidRDefault="00312B82" w:rsidP="00312B82">
      <w:pPr>
        <w:widowControl w:val="0"/>
        <w:numPr>
          <w:ilvl w:val="0"/>
          <w:numId w:val="39"/>
        </w:numPr>
        <w:autoSpaceDE w:val="0"/>
        <w:autoSpaceDN w:val="0"/>
        <w:adjustRightInd w:val="0"/>
        <w:ind w:right="-233"/>
        <w:jc w:val="both"/>
      </w:pPr>
      <w:r w:rsidRPr="00CC3BBC">
        <w:t xml:space="preserve">V (piąta) rata w wysokości </w:t>
      </w:r>
      <w:r w:rsidRPr="00CC3BBC">
        <w:rPr>
          <w:b/>
          <w:bCs/>
        </w:rPr>
        <w:t xml:space="preserve">….. zł </w:t>
      </w:r>
      <w:r w:rsidRPr="00CC3BBC">
        <w:t>(…………….) płatna do dnia ………….. (……….),---</w:t>
      </w:r>
    </w:p>
    <w:p w14:paraId="1CC67761" w14:textId="4A3B67E0" w:rsidR="00312B82" w:rsidRPr="00CC3BBC" w:rsidRDefault="00312B82" w:rsidP="00312B82">
      <w:pPr>
        <w:widowControl w:val="0"/>
        <w:numPr>
          <w:ilvl w:val="0"/>
          <w:numId w:val="39"/>
        </w:numPr>
        <w:autoSpaceDE w:val="0"/>
        <w:autoSpaceDN w:val="0"/>
        <w:adjustRightInd w:val="0"/>
        <w:ind w:right="-233"/>
        <w:jc w:val="both"/>
      </w:pPr>
      <w:r w:rsidRPr="00CC3BBC">
        <w:t xml:space="preserve">VI (szósta) rata w wysokości </w:t>
      </w:r>
      <w:r w:rsidRPr="00CC3BBC">
        <w:rPr>
          <w:b/>
          <w:bCs/>
        </w:rPr>
        <w:t xml:space="preserve">….. zł </w:t>
      </w:r>
      <w:r w:rsidRPr="00CC3BBC">
        <w:t xml:space="preserve">(…………….) płatna w terminie do dnia odbioru miejsca postojowego, lecz nie później niż w terminie do dnia </w:t>
      </w:r>
      <w:r w:rsidR="00FF7796" w:rsidRPr="00CC3BBC">
        <w:rPr>
          <w:bCs/>
        </w:rPr>
        <w:t>30.05.2026 r. (trzydziestego maja dwa tysiące dwudziestego szóstego roku)</w:t>
      </w:r>
      <w:r w:rsidRPr="00CC3BBC">
        <w:rPr>
          <w:bCs/>
        </w:rPr>
        <w:t>.</w:t>
      </w:r>
      <w:r w:rsidR="00FF7796" w:rsidRPr="00CC3BBC">
        <w:rPr>
          <w:bCs/>
        </w:rPr>
        <w:t>--------------------------------------------------</w:t>
      </w:r>
    </w:p>
    <w:p w14:paraId="0C83FE49" w14:textId="24682CC9" w:rsidR="00C45BDF" w:rsidRPr="00CC3BBC" w:rsidRDefault="00312B82" w:rsidP="00312B8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426" w:right="-233" w:hanging="426"/>
        <w:jc w:val="both"/>
      </w:pPr>
      <w:r w:rsidRPr="00CC3BBC">
        <w:rPr>
          <w:b/>
          <w:bCs/>
        </w:rPr>
        <w:t xml:space="preserve">Kupujący </w:t>
      </w:r>
      <w:r w:rsidRPr="00CC3BBC">
        <w:t xml:space="preserve">mają prawo uiszczać raty (za lokal mieszkalny, udział w lokalu  </w:t>
      </w:r>
      <w:r w:rsidRPr="00CC3BBC">
        <w:rPr>
          <w:bCs/>
        </w:rPr>
        <w:t>użytkowym</w:t>
      </w:r>
      <w:r w:rsidRPr="00CC3BBC">
        <w:t>) przed terminem płatności.---------------------------------------------------------------------------------------</w:t>
      </w:r>
    </w:p>
    <w:p w14:paraId="3EBEF66F" w14:textId="77777777" w:rsidR="0065175C" w:rsidRPr="00CC3BBC" w:rsidRDefault="0065175C" w:rsidP="005B2B35">
      <w:pPr>
        <w:widowControl w:val="0"/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ind w:left="284" w:right="-1" w:hanging="218"/>
        <w:jc w:val="both"/>
      </w:pPr>
      <w:r w:rsidRPr="00CC3BBC">
        <w:rPr>
          <w:bCs/>
        </w:rPr>
        <w:t>Za datę płatności uznaje się datę wpływu środków na rachunku bankowym odbiorcy.-------</w:t>
      </w:r>
    </w:p>
    <w:p w14:paraId="3F00D7D7" w14:textId="77777777" w:rsidR="007D2E4E" w:rsidRPr="00CC3BBC" w:rsidRDefault="007D2E4E" w:rsidP="005B2B35">
      <w:pPr>
        <w:widowControl w:val="0"/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ind w:left="284" w:right="-1" w:hanging="218"/>
        <w:jc w:val="both"/>
      </w:pPr>
      <w:r w:rsidRPr="00CC3BBC">
        <w:t xml:space="preserve">Płatności dokonane będą na otwarty mieszkaniowy rachunek powierniczy </w:t>
      </w:r>
      <w:r w:rsidRPr="00CC3BBC">
        <w:rPr>
          <w:b/>
        </w:rPr>
        <w:t xml:space="preserve">Sprzedającego </w:t>
      </w:r>
      <w:r w:rsidRPr="00CC3BBC">
        <w:t>prowadzony</w:t>
      </w:r>
      <w:r w:rsidRPr="00CC3BBC">
        <w:rPr>
          <w:b/>
        </w:rPr>
        <w:t xml:space="preserve"> </w:t>
      </w:r>
      <w:r w:rsidRPr="00CC3BBC">
        <w:t xml:space="preserve">w Banku Millennium S.A. z siedzibą w Warszawie, ul. Stanisława Żaryna 2a, 02-593 Warszawa nr konta: </w:t>
      </w:r>
      <w:r w:rsidRPr="00CC3BBC">
        <w:rPr>
          <w:b/>
          <w:color w:val="FF0000"/>
        </w:rPr>
        <w:t>………………………………………………</w:t>
      </w:r>
      <w:r w:rsidRPr="00CC3BBC">
        <w:rPr>
          <w:b/>
        </w:rPr>
        <w:t>.</w:t>
      </w:r>
      <w:r w:rsidRPr="00CC3BBC">
        <w:t>.--------------------</w:t>
      </w:r>
    </w:p>
    <w:p w14:paraId="1E6532F1" w14:textId="5B21AA4B" w:rsidR="007D2E4E" w:rsidRPr="00312B82" w:rsidRDefault="007D2E4E" w:rsidP="005B2B35">
      <w:pPr>
        <w:widowControl w:val="0"/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ind w:left="284" w:right="-1" w:hanging="218"/>
        <w:jc w:val="both"/>
      </w:pPr>
      <w:r w:rsidRPr="00CC3BBC">
        <w:rPr>
          <w:b/>
          <w:szCs w:val="28"/>
        </w:rPr>
        <w:t>Sprzedający</w:t>
      </w:r>
      <w:r w:rsidRPr="00CC3BBC">
        <w:rPr>
          <w:szCs w:val="28"/>
        </w:rPr>
        <w:t xml:space="preserve"> stosuje środki ochrony nabywców w postaci posiadania otwartego mieszkaniowego rachunku powierniczego, opisanego powyżej, na który nabywcy będą</w:t>
      </w:r>
      <w:r w:rsidRPr="00B03A16">
        <w:rPr>
          <w:szCs w:val="28"/>
        </w:rPr>
        <w:t xml:space="preserve"> wpłacać poszczególne raty składające się na cenę sprzedaży. Istota otwartego mieszkaniowego rachunku powierniczego </w:t>
      </w:r>
      <w:r w:rsidRPr="00CC3BBC">
        <w:rPr>
          <w:szCs w:val="28"/>
        </w:rPr>
        <w:t xml:space="preserve">polega, na tym, że bank wypłaci </w:t>
      </w:r>
      <w:r w:rsidRPr="00CC3BBC">
        <w:rPr>
          <w:b/>
          <w:szCs w:val="28"/>
        </w:rPr>
        <w:t>Sprzedającemu</w:t>
      </w:r>
      <w:r w:rsidRPr="00CC3BBC">
        <w:rPr>
          <w:szCs w:val="28"/>
        </w:rPr>
        <w:t xml:space="preserve"> </w:t>
      </w:r>
      <w:r w:rsidRPr="00CC3BBC">
        <w:rPr>
          <w:szCs w:val="28"/>
        </w:rPr>
        <w:lastRenderedPageBreak/>
        <w:t xml:space="preserve">środki pieniężne wpłacone przez nabywców na otwarty mieszkaniowy rachunek powierniczy po dokonaniu kontroli zakończenia każdego z etapów  przedsięwzięcia deweloperskiego, przed dokonaniem wypłaty z otwartego funduszu mieszkaniowego na rachunek dewelopera, na podstawie wpisu kierownika budowy w dzienniku budowy, potwierdzonego przez wyznaczoną przez bank osobę posiadającą uprawnienia budowlane.  Deweloper ma prawo dysponować środkami wypłacanymi z otwartego funduszu powierniczego, wyłącznie w celu realizacji przedsięwzięcia deweloperskiego, dla którego prowadzony jest ten rachunek bankowy. Do kontroli wykonania obowiązków dewelopera bank stosuje środki kontroli jak wyżej. W </w:t>
      </w:r>
      <w:r w:rsidRPr="00CC3BBC">
        <w:t xml:space="preserve">przypadku odstąpienia od niniejszej umowy z przyczyn, o których mowa w § 13 ust. 1 lit. b)-g) niniejszego aktu – przez nabywców oraz w § 14 niniejszego aktu – przez </w:t>
      </w:r>
      <w:r w:rsidRPr="00CC3BBC">
        <w:rPr>
          <w:b/>
        </w:rPr>
        <w:t>Sprzedającego</w:t>
      </w:r>
      <w:r w:rsidRPr="00CC3BBC">
        <w:t>, bank wypłaci nabywcom przypadające im środki pozostałe na mieszkaniowym rachunku powierniczym niezwłocznie po otrzymaniu oświadczenia o odstąpieniu od niniejszej umowy, natomiast w przypadku rozwiązania niniejszej umowy innego niż opisanego powyżej, strony przedstawią zgodne oświadczenia woli o sposobie podziału środków pieniężnych zgromadzonych przez nabywców na mieszkaniowym rachunku powierniczym, a bank wypłaci środki zgromadzone</w:t>
      </w:r>
      <w:r w:rsidRPr="00B03A16">
        <w:t xml:space="preserve"> na mieszkaniowym rachunku powierniczym w nominalnej wysokości niezwłocznie po otrzymaniu tychże oświadczeń. Koszty prowadzenia przedmiotowego </w:t>
      </w:r>
      <w:r w:rsidRPr="00B03A16">
        <w:rPr>
          <w:szCs w:val="28"/>
        </w:rPr>
        <w:t>otwartego mieszkaniowego rachunku powierniczego ponosi w całości Sprzedający.----------------------</w:t>
      </w:r>
    </w:p>
    <w:p w14:paraId="486998C8" w14:textId="529628DE" w:rsidR="00312B82" w:rsidRPr="00B978D4" w:rsidRDefault="00F0464F" w:rsidP="00E20603">
      <w:pPr>
        <w:widowControl w:val="0"/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ind w:right="-1"/>
        <w:jc w:val="both"/>
        <w:rPr>
          <w:szCs w:val="28"/>
        </w:rPr>
      </w:pPr>
      <w:r w:rsidRPr="00B978D4">
        <w:rPr>
          <w:szCs w:val="28"/>
        </w:rPr>
        <w:t xml:space="preserve">Deweloper dokonuje wyliczenia wysokości składki na Deweloperski Fundusz Gwarancyjny zgodnie z ustawą o ochronie praw nabywcy lokalu mieszkalnego lub domu jednorodzinnego oraz Deweloperskim Funduszu Gwarancyjnym i wpłaca ją do banku prowadzącego mieszkaniowy rachunek powierniczy w terminie 7 (siedem) dni od dnia dokonania wpłaty przez Nabywcę/ów, i nie później niż przed wypłatą środków na rzecz Dewelopera. Bank odprowadza tę składkę do Funduszu w terminie 7 (siedem) dni od dnia wpłaty składki przez Dewelopera i nie później niż w dniu wypłaty środków na rzecz Dewelopera, przy czym wysokość składki na Fundusz jest wyliczana według stawki procentowej obowiązującej w dniu rozpoczęcia sprzedaży lokali mieszkalnych w ramach przedmiotowego przedsięwzięcia deweloperskiego, tj. w dniu </w:t>
      </w:r>
      <w:r w:rsidR="002863CE" w:rsidRPr="00B978D4">
        <w:rPr>
          <w:szCs w:val="28"/>
        </w:rPr>
        <w:t>09.11.2018 r. (dziewiątego listopada dwa tysiące osiemnastego roku)</w:t>
      </w:r>
      <w:r w:rsidRPr="00B978D4">
        <w:rPr>
          <w:szCs w:val="28"/>
        </w:rPr>
        <w:t>, co oznacza, że Deweloperski Fundusz Gwarancyjny wówczas jeszcze nie istniał i nie było żadnej stawki procentowej</w:t>
      </w:r>
      <w:r w:rsidR="00E20603" w:rsidRPr="00B978D4">
        <w:rPr>
          <w:szCs w:val="28"/>
        </w:rPr>
        <w:t>.-------------</w:t>
      </w:r>
    </w:p>
    <w:p w14:paraId="44A53829" w14:textId="77777777" w:rsidR="007D2E4E" w:rsidRPr="00B03A16" w:rsidRDefault="007D2E4E" w:rsidP="0086314A">
      <w:pPr>
        <w:widowControl w:val="0"/>
        <w:autoSpaceDE w:val="0"/>
        <w:autoSpaceDN w:val="0"/>
        <w:adjustRightInd w:val="0"/>
        <w:ind w:right="-233"/>
        <w:jc w:val="both"/>
      </w:pPr>
    </w:p>
    <w:p w14:paraId="11686952" w14:textId="77777777" w:rsidR="005D3458" w:rsidRPr="00B03A16" w:rsidRDefault="0005501C" w:rsidP="005D3458">
      <w:pPr>
        <w:jc w:val="center"/>
        <w:rPr>
          <w:b/>
          <w:bCs/>
        </w:rPr>
      </w:pPr>
      <w:r w:rsidRPr="00B03A16">
        <w:rPr>
          <w:b/>
          <w:bCs/>
        </w:rPr>
        <w:t>§ 11</w:t>
      </w:r>
    </w:p>
    <w:p w14:paraId="6D9D1BE5" w14:textId="7FA962F3" w:rsidR="00792AB9" w:rsidRPr="00A537FC" w:rsidRDefault="00792AB9" w:rsidP="00897154">
      <w:pPr>
        <w:widowControl w:val="0"/>
        <w:numPr>
          <w:ilvl w:val="0"/>
          <w:numId w:val="9"/>
        </w:numPr>
        <w:ind w:left="426" w:right="-1"/>
        <w:jc w:val="both"/>
      </w:pPr>
      <w:r w:rsidRPr="00A537FC">
        <w:t>Cena podana w § 10 może ulec zmianie</w:t>
      </w:r>
      <w:r w:rsidRPr="00A537FC">
        <w:rPr>
          <w:sz w:val="28"/>
          <w:szCs w:val="28"/>
        </w:rPr>
        <w:t xml:space="preserve"> </w:t>
      </w:r>
      <w:r w:rsidRPr="00A537FC">
        <w:t xml:space="preserve">w razie zmian stawek podatku VAT </w:t>
      </w:r>
      <w:r w:rsidR="00E20603" w:rsidRPr="00A537FC">
        <w:t>z tytułu dostawy przedmiotów umowy</w:t>
      </w:r>
      <w:r w:rsidRPr="00A537FC">
        <w:t xml:space="preserve">. Zmiany ceny </w:t>
      </w:r>
      <w:r w:rsidRPr="00A537FC">
        <w:rPr>
          <w:b/>
          <w:bCs/>
        </w:rPr>
        <w:t>Sprzedający</w:t>
      </w:r>
      <w:r w:rsidRPr="00A537FC">
        <w:t xml:space="preserve"> dokonuje w drodze oświadczenia woli, w którym podana zostanie nowa cena. W przypadku podwyższenia stawki VAT </w:t>
      </w:r>
      <w:r w:rsidRPr="00A537FC">
        <w:rPr>
          <w:b/>
        </w:rPr>
        <w:t>Kupującym</w:t>
      </w:r>
      <w:r w:rsidRPr="00A537FC">
        <w:t xml:space="preserve"> służy prawo </w:t>
      </w:r>
      <w:r w:rsidRPr="00A537FC">
        <w:rPr>
          <w:b/>
          <w:bCs/>
        </w:rPr>
        <w:t xml:space="preserve">odstąpienia </w:t>
      </w:r>
      <w:r w:rsidRPr="00A537FC">
        <w:t>od umowy</w:t>
      </w:r>
      <w:r w:rsidRPr="00A537FC">
        <w:rPr>
          <w:color w:val="000000"/>
        </w:rPr>
        <w:t>, w terminie 30 dni licząc od dnia otrzymania informacji o zmianie ceny sprzedaży, za zwr</w:t>
      </w:r>
      <w:r w:rsidRPr="00A537FC">
        <w:t>otem dotychczas zapłaconej ceny.----------------------------------------------------------------------------------------------------</w:t>
      </w:r>
    </w:p>
    <w:p w14:paraId="3F44075E" w14:textId="77777777" w:rsidR="005D3458" w:rsidRPr="00A537FC" w:rsidRDefault="005D3458" w:rsidP="00897154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right="-1"/>
        <w:jc w:val="both"/>
        <w:rPr>
          <w:szCs w:val="28"/>
        </w:rPr>
      </w:pPr>
      <w:r w:rsidRPr="00A537FC">
        <w:rPr>
          <w:szCs w:val="28"/>
        </w:rPr>
        <w:t xml:space="preserve">Na życzenie </w:t>
      </w:r>
      <w:r w:rsidRPr="00A537FC">
        <w:rPr>
          <w:b/>
          <w:szCs w:val="28"/>
        </w:rPr>
        <w:t>Kupując</w:t>
      </w:r>
      <w:r w:rsidR="00021F92" w:rsidRPr="00A537FC">
        <w:rPr>
          <w:b/>
          <w:szCs w:val="28"/>
        </w:rPr>
        <w:t>ych</w:t>
      </w:r>
      <w:r w:rsidRPr="00A537FC">
        <w:rPr>
          <w:b/>
          <w:szCs w:val="28"/>
        </w:rPr>
        <w:t>,</w:t>
      </w:r>
      <w:r w:rsidRPr="00A537FC">
        <w:rPr>
          <w:szCs w:val="28"/>
        </w:rPr>
        <w:t xml:space="preserve"> </w:t>
      </w:r>
      <w:r w:rsidRPr="00A537FC">
        <w:rPr>
          <w:b/>
          <w:szCs w:val="28"/>
        </w:rPr>
        <w:t>Sprzedający</w:t>
      </w:r>
      <w:r w:rsidRPr="00A537FC">
        <w:rPr>
          <w:szCs w:val="28"/>
        </w:rPr>
        <w:t xml:space="preserve"> przedstawi </w:t>
      </w:r>
      <w:r w:rsidR="00021F92" w:rsidRPr="00A537FC">
        <w:rPr>
          <w:szCs w:val="28"/>
        </w:rPr>
        <w:t>i</w:t>
      </w:r>
      <w:r w:rsidR="00213DB6" w:rsidRPr="00A537FC">
        <w:rPr>
          <w:szCs w:val="28"/>
        </w:rPr>
        <w:t>m</w:t>
      </w:r>
      <w:r w:rsidRPr="00A537FC">
        <w:rPr>
          <w:szCs w:val="28"/>
        </w:rPr>
        <w:t xml:space="preserve"> w każdym czasie wyliczenie aktualnej, pozostającej do zapłaty ceny lokal</w:t>
      </w:r>
      <w:r w:rsidR="00632B59" w:rsidRPr="00A537FC">
        <w:rPr>
          <w:szCs w:val="28"/>
        </w:rPr>
        <w:t>u</w:t>
      </w:r>
      <w:r w:rsidRPr="00A537FC">
        <w:rPr>
          <w:szCs w:val="28"/>
        </w:rPr>
        <w:t>. --------------------------------------------------</w:t>
      </w:r>
    </w:p>
    <w:p w14:paraId="2FDB7FA2" w14:textId="0C99B199" w:rsidR="005D3458" w:rsidRPr="00A537FC" w:rsidRDefault="005D3458" w:rsidP="00897154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right="-1"/>
        <w:jc w:val="both"/>
        <w:rPr>
          <w:szCs w:val="28"/>
        </w:rPr>
      </w:pPr>
      <w:r w:rsidRPr="00A537FC">
        <w:rPr>
          <w:szCs w:val="28"/>
        </w:rPr>
        <w:t>Oświadczenie, o którym mowa w ust. 1 niniejszego paragrafu nastąpi przez wysłanie listu poleconego. -----------------------</w:t>
      </w:r>
      <w:r w:rsidR="00335223" w:rsidRPr="00A537FC">
        <w:rPr>
          <w:szCs w:val="28"/>
        </w:rPr>
        <w:t>---------------------------------------------------------------</w:t>
      </w:r>
      <w:r w:rsidR="002E678C" w:rsidRPr="00A537FC">
        <w:rPr>
          <w:szCs w:val="28"/>
        </w:rPr>
        <w:t>-------</w:t>
      </w:r>
    </w:p>
    <w:p w14:paraId="5BC58BBD" w14:textId="7169725F" w:rsidR="00AA691C" w:rsidRPr="00A537FC" w:rsidRDefault="002E678C" w:rsidP="002E678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right="-1"/>
        <w:jc w:val="both"/>
        <w:rPr>
          <w:szCs w:val="28"/>
        </w:rPr>
      </w:pPr>
      <w:r w:rsidRPr="00A537FC">
        <w:rPr>
          <w:szCs w:val="28"/>
        </w:rPr>
        <w:t>Ostateczna kwota do zapłaty za przedmiot umowy składa się z ceny brutto, obniżonej o wartość rezygnacji, a podwyższonej o wartość życzeń specjalnych i zmian stawek VAT (chyba, że strony pisemnie uzgodnią inną kwotę).</w:t>
      </w:r>
      <w:r w:rsidRPr="00A537FC">
        <w:t>------------------------------------------------</w:t>
      </w:r>
    </w:p>
    <w:p w14:paraId="6D6E9FC0" w14:textId="77777777" w:rsidR="002E678C" w:rsidRPr="00A537FC" w:rsidRDefault="002E678C" w:rsidP="002E678C">
      <w:pPr>
        <w:widowControl w:val="0"/>
        <w:autoSpaceDE w:val="0"/>
        <w:autoSpaceDN w:val="0"/>
        <w:adjustRightInd w:val="0"/>
        <w:ind w:left="426" w:right="-1"/>
        <w:jc w:val="both"/>
        <w:rPr>
          <w:szCs w:val="28"/>
        </w:rPr>
      </w:pPr>
    </w:p>
    <w:p w14:paraId="448EB71D" w14:textId="77777777" w:rsidR="005D3458" w:rsidRPr="00A537FC" w:rsidRDefault="00D860DC" w:rsidP="005D3458">
      <w:pPr>
        <w:jc w:val="center"/>
        <w:rPr>
          <w:b/>
          <w:bCs/>
        </w:rPr>
      </w:pPr>
      <w:r w:rsidRPr="00A537FC">
        <w:rPr>
          <w:b/>
          <w:bCs/>
        </w:rPr>
        <w:t>§ 12</w:t>
      </w:r>
    </w:p>
    <w:p w14:paraId="3213AB21" w14:textId="77777777" w:rsidR="005D3458" w:rsidRPr="00A537FC" w:rsidRDefault="005D3458" w:rsidP="00897154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426" w:right="-1"/>
        <w:jc w:val="both"/>
      </w:pPr>
      <w:r w:rsidRPr="00A537FC">
        <w:rPr>
          <w:b/>
        </w:rPr>
        <w:t>Kupując</w:t>
      </w:r>
      <w:r w:rsidR="0005501C" w:rsidRPr="00A537FC">
        <w:rPr>
          <w:b/>
        </w:rPr>
        <w:t>y</w:t>
      </w:r>
      <w:r w:rsidRPr="00A537FC">
        <w:t xml:space="preserve"> zobowiązuj</w:t>
      </w:r>
      <w:r w:rsidR="00021F92" w:rsidRPr="00A537FC">
        <w:t>ą</w:t>
      </w:r>
      <w:r w:rsidRPr="00A537FC">
        <w:t xml:space="preserve"> się wpłacać kolejne raty ceny w terminach określonych w §</w:t>
      </w:r>
      <w:r w:rsidR="0005501C" w:rsidRPr="00A537FC">
        <w:t xml:space="preserve"> 10.--</w:t>
      </w:r>
    </w:p>
    <w:p w14:paraId="3798D16D" w14:textId="77777777" w:rsidR="001E2AFF" w:rsidRPr="00A537FC" w:rsidRDefault="005D3458" w:rsidP="00897154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426" w:right="-1"/>
        <w:jc w:val="both"/>
      </w:pPr>
      <w:r w:rsidRPr="00A537FC">
        <w:t xml:space="preserve">Dokonywane wpłaty zaliczane będą w pierwszej kolejności na odsetki za opóźnienie, </w:t>
      </w:r>
      <w:r w:rsidRPr="00A537FC">
        <w:lastRenderedPageBreak/>
        <w:t xml:space="preserve">następnie na </w:t>
      </w:r>
      <w:r w:rsidR="00FD685A" w:rsidRPr="00A537FC">
        <w:t>roboty dodatkowe</w:t>
      </w:r>
      <w:r w:rsidRPr="00A537FC">
        <w:t xml:space="preserve"> i wreszcie na poczet należności głównej.------</w:t>
      </w:r>
      <w:r w:rsidR="00FD685A" w:rsidRPr="00A537FC">
        <w:t>----------</w:t>
      </w:r>
      <w:r w:rsidRPr="00A537FC">
        <w:t>----</w:t>
      </w:r>
    </w:p>
    <w:p w14:paraId="7CA72487" w14:textId="77777777" w:rsidR="00256421" w:rsidRPr="00A537FC" w:rsidRDefault="00256421" w:rsidP="005D3458">
      <w:pPr>
        <w:tabs>
          <w:tab w:val="left" w:pos="284"/>
        </w:tabs>
        <w:jc w:val="both"/>
      </w:pPr>
    </w:p>
    <w:p w14:paraId="33313865" w14:textId="77777777" w:rsidR="005D3458" w:rsidRPr="00A537FC" w:rsidRDefault="00D860DC" w:rsidP="005D3458">
      <w:pPr>
        <w:jc w:val="center"/>
        <w:rPr>
          <w:b/>
          <w:bCs/>
        </w:rPr>
      </w:pPr>
      <w:r w:rsidRPr="00A537FC">
        <w:rPr>
          <w:b/>
          <w:bCs/>
        </w:rPr>
        <w:t>§ 13</w:t>
      </w:r>
    </w:p>
    <w:p w14:paraId="024D3D28" w14:textId="77777777" w:rsidR="006B7145" w:rsidRPr="00A537FC" w:rsidRDefault="006B7145" w:rsidP="00985720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426" w:right="-233" w:hanging="284"/>
        <w:jc w:val="both"/>
      </w:pPr>
      <w:r w:rsidRPr="00A537FC">
        <w:rPr>
          <w:b/>
          <w:bCs/>
        </w:rPr>
        <w:t>Kupujący</w:t>
      </w:r>
      <w:r w:rsidRPr="00A537FC">
        <w:t xml:space="preserve"> mają prawo do odstąpienia od niniejszej umowy:-----------------------------------</w:t>
      </w:r>
      <w:r w:rsidR="00985720" w:rsidRPr="00A537FC">
        <w:t>---</w:t>
      </w:r>
    </w:p>
    <w:p w14:paraId="243A6046" w14:textId="3B521732" w:rsidR="002E678C" w:rsidRPr="00A537FC" w:rsidRDefault="006B7145" w:rsidP="004F6893">
      <w:pPr>
        <w:widowControl w:val="0"/>
        <w:ind w:left="720" w:right="-233"/>
        <w:jc w:val="both"/>
        <w:rPr>
          <w:color w:val="000000"/>
        </w:rPr>
      </w:pPr>
      <w:r w:rsidRPr="00A537FC">
        <w:t>a)</w:t>
      </w:r>
      <w:r w:rsidRPr="00A537FC">
        <w:rPr>
          <w:b/>
          <w:bCs/>
        </w:rPr>
        <w:t xml:space="preserve"> </w:t>
      </w:r>
      <w:r w:rsidR="002E678C" w:rsidRPr="00A537FC">
        <w:t xml:space="preserve">w każdym czasie aż do zawarcia umowy przenoszącej własność nieruchomości, </w:t>
      </w:r>
      <w:r w:rsidR="002E678C" w:rsidRPr="00A537FC">
        <w:rPr>
          <w:color w:val="000000"/>
        </w:rPr>
        <w:t xml:space="preserve">ale nie później niż do dnia 30 września 2026 roku, za zapłatą odstępnego w wysokości </w:t>
      </w:r>
      <w:r w:rsidR="002E678C" w:rsidRPr="00A537FC">
        <w:t>5% (pięć procent) ceny ustalonej w § 10 umowy w powiązaniu z § 11 ust. 4 aktu.</w:t>
      </w:r>
      <w:r w:rsidR="002E678C" w:rsidRPr="00A537FC">
        <w:rPr>
          <w:color w:val="000000"/>
        </w:rPr>
        <w:t xml:space="preserve"> Odstąpienie powinno nastąpić pod rygorem nieważności w formie pisemnej, a zapłata odstępnego może nastąpić poprzez potrącenie wpłaconej przez </w:t>
      </w:r>
      <w:r w:rsidR="002E678C" w:rsidRPr="00A537FC">
        <w:rPr>
          <w:b/>
          <w:bCs/>
          <w:color w:val="000000"/>
        </w:rPr>
        <w:t>Kupujących</w:t>
      </w:r>
      <w:r w:rsidR="002E678C" w:rsidRPr="00A537FC">
        <w:rPr>
          <w:color w:val="000000"/>
        </w:rPr>
        <w:t xml:space="preserve"> kwoty podlegającej zwrotowi</w:t>
      </w:r>
      <w:r w:rsidR="004F6893" w:rsidRPr="00A537FC">
        <w:rPr>
          <w:color w:val="000000"/>
        </w:rPr>
        <w:t>,-----------------------------------------------------------------------------------------------</w:t>
      </w:r>
    </w:p>
    <w:p w14:paraId="0F9B45C6" w14:textId="05DC2B42" w:rsidR="006B7145" w:rsidRPr="00A537FC" w:rsidRDefault="006B7145" w:rsidP="006B7145">
      <w:pPr>
        <w:widowControl w:val="0"/>
        <w:ind w:left="720" w:right="-233"/>
        <w:jc w:val="both"/>
        <w:rPr>
          <w:color w:val="000000"/>
        </w:rPr>
      </w:pPr>
      <w:r w:rsidRPr="00A537FC">
        <w:rPr>
          <w:color w:val="000000"/>
        </w:rPr>
        <w:t xml:space="preserve">b) </w:t>
      </w:r>
      <w:r w:rsidR="004F6893" w:rsidRPr="00A537FC">
        <w:rPr>
          <w:color w:val="000000"/>
        </w:rPr>
        <w:t>jeżeli umowa deweloperska (przedwstępna) nie zawiera elementów określonych w art. 35 lub 36 ustawy o ochronie praw nabywcy lokalu mieszkalnego lub domu jednorodzinnego oraz Deweloperskim Funduszu Gwarancyjnym</w:t>
      </w:r>
      <w:r w:rsidRPr="00A537FC">
        <w:rPr>
          <w:color w:val="000000"/>
        </w:rPr>
        <w:t>,-------</w:t>
      </w:r>
      <w:r w:rsidR="00A47A01" w:rsidRPr="00A537FC">
        <w:rPr>
          <w:color w:val="000000"/>
        </w:rPr>
        <w:t>----------------------</w:t>
      </w:r>
    </w:p>
    <w:p w14:paraId="52D079FF" w14:textId="0B0607E5" w:rsidR="006B7145" w:rsidRPr="00A537FC" w:rsidRDefault="006B7145" w:rsidP="006B7145">
      <w:pPr>
        <w:widowControl w:val="0"/>
        <w:ind w:left="720" w:right="-233"/>
        <w:jc w:val="both"/>
      </w:pPr>
      <w:r w:rsidRPr="00A537FC">
        <w:t xml:space="preserve">c) </w:t>
      </w:r>
      <w:r w:rsidR="004F6893" w:rsidRPr="00A537FC">
        <w:t>jeżeli informacje zawarte w niniejszej umowie nie są zgodne z informacjami zawartymi w prospekcie informacyjnym lub jego załącznikach, za wyjątkiem zmian, o których mowa w art. 35 ust. 2 ustawy o ochronie praw nabywcy lokalu mieszkalnego lub domu jednorodzinnego</w:t>
      </w:r>
      <w:r w:rsidR="004F6893" w:rsidRPr="00A537FC">
        <w:rPr>
          <w:color w:val="000000"/>
        </w:rPr>
        <w:t xml:space="preserve"> </w:t>
      </w:r>
      <w:r w:rsidR="004F6893" w:rsidRPr="00A537FC">
        <w:t>oraz Deweloperskim Funduszu Gwarancyjnym</w:t>
      </w:r>
      <w:r w:rsidRPr="00A537FC">
        <w:t>,-----------------------------</w:t>
      </w:r>
    </w:p>
    <w:p w14:paraId="22E506E7" w14:textId="3F99D17A" w:rsidR="006B7145" w:rsidRPr="00A537FC" w:rsidRDefault="006B7145" w:rsidP="006B7145">
      <w:pPr>
        <w:widowControl w:val="0"/>
        <w:ind w:left="720" w:right="-233"/>
        <w:jc w:val="both"/>
      </w:pPr>
      <w:r w:rsidRPr="00A537FC">
        <w:t xml:space="preserve">d) </w:t>
      </w:r>
      <w:r w:rsidR="004F6893" w:rsidRPr="00A537FC">
        <w:t xml:space="preserve">jeżeli </w:t>
      </w:r>
      <w:r w:rsidR="004F6893" w:rsidRPr="00A537FC">
        <w:rPr>
          <w:b/>
          <w:bCs/>
        </w:rPr>
        <w:t>Sprzedający</w:t>
      </w:r>
      <w:r w:rsidR="004F6893" w:rsidRPr="00A537FC">
        <w:t xml:space="preserve"> nie doręczył zgodnie z art. 21 lub art. 22 ustawy o ochronie praw nabywcy lokalu mieszkalnego lub domu jednorodzinnego oraz Deweloperskim Funduszu Gwarancyjnym prospektu informacyjnego wraz z załącznikami</w:t>
      </w:r>
      <w:r w:rsidR="004F6893" w:rsidRPr="00A537FC">
        <w:rPr>
          <w:rFonts w:ascii="Open Sans" w:hAnsi="Open Sans" w:cs="Open Sans"/>
          <w:color w:val="333333"/>
          <w:shd w:val="clear" w:color="auto" w:fill="FFFFFF"/>
        </w:rPr>
        <w:t xml:space="preserve"> </w:t>
      </w:r>
      <w:r w:rsidR="004F6893" w:rsidRPr="00A537FC">
        <w:t>lub informacji o zmianie danych lub informacji zawartych w prospekcie informacyjnym lub jego załącznikach</w:t>
      </w:r>
      <w:r w:rsidRPr="00A537FC">
        <w:t>,----</w:t>
      </w:r>
    </w:p>
    <w:p w14:paraId="47468889" w14:textId="202E962A" w:rsidR="006B7145" w:rsidRPr="00A537FC" w:rsidRDefault="006B7145" w:rsidP="006B7145">
      <w:pPr>
        <w:widowControl w:val="0"/>
        <w:ind w:left="720" w:right="-233"/>
        <w:jc w:val="both"/>
      </w:pPr>
      <w:r w:rsidRPr="00A537FC">
        <w:t xml:space="preserve">e) </w:t>
      </w:r>
      <w:r w:rsidR="004F6893" w:rsidRPr="00A537FC">
        <w:t>jeżeli dane lub informacje zawarte w prospekcie informacyjnym lub w załącznikach, na podstawie których zawarto niniejszą umowę, są niezgodne ze stanem faktycznym lub prawnym w dniu podpisania niniejszej umowy</w:t>
      </w:r>
      <w:r w:rsidRPr="00A537FC">
        <w:t>,--------------------------------------------------</w:t>
      </w:r>
    </w:p>
    <w:p w14:paraId="77F0C795" w14:textId="51EB0133" w:rsidR="006B7145" w:rsidRPr="00A537FC" w:rsidRDefault="006B7145" w:rsidP="006B7145">
      <w:pPr>
        <w:widowControl w:val="0"/>
        <w:ind w:left="720" w:right="-233"/>
        <w:jc w:val="both"/>
      </w:pPr>
      <w:r w:rsidRPr="00A537FC">
        <w:t xml:space="preserve">f) </w:t>
      </w:r>
      <w:r w:rsidR="00BA7DC8" w:rsidRPr="00A537FC">
        <w:t>jeżeli prospekt informacyjny, na podstawie którego zawarto niniejszą umowę, nie zawiera danych lub informacji określonych we wzorze prospektu informacyjnego stanowiącego załącznik do ustawy o ochronie praw nabywcy lokalu mieszkalnego lub domu jednorodzinnego oraz Deweloperskim Funduszu Gwarancyjnym</w:t>
      </w:r>
      <w:r w:rsidRPr="00A537FC">
        <w:t>,---------------------</w:t>
      </w:r>
    </w:p>
    <w:p w14:paraId="5B4C2D99" w14:textId="44E8D7AF" w:rsidR="00BA7DC8" w:rsidRPr="00A537FC" w:rsidRDefault="006B7145" w:rsidP="00BA7DC8">
      <w:pPr>
        <w:widowControl w:val="0"/>
        <w:ind w:left="720" w:right="-233"/>
        <w:jc w:val="both"/>
      </w:pPr>
      <w:r w:rsidRPr="00A537FC">
        <w:t xml:space="preserve">g) w </w:t>
      </w:r>
      <w:r w:rsidR="00BA7DC8" w:rsidRPr="00A537FC">
        <w:t xml:space="preserve"> przypadku nieprzeniesienia na </w:t>
      </w:r>
      <w:r w:rsidR="00BA7DC8" w:rsidRPr="00A537FC">
        <w:rPr>
          <w:b/>
          <w:bCs/>
        </w:rPr>
        <w:t>Kupujących</w:t>
      </w:r>
      <w:r w:rsidR="00BA7DC8" w:rsidRPr="00A537FC">
        <w:t xml:space="preserve"> praw wynikających z niniejszej umowy w terminie do dnia </w:t>
      </w:r>
      <w:r w:rsidR="00BA7DC8" w:rsidRPr="00A537FC">
        <w:rPr>
          <w:color w:val="000000"/>
        </w:rPr>
        <w:t xml:space="preserve">30 września 2026 </w:t>
      </w:r>
      <w:r w:rsidR="00BA7DC8" w:rsidRPr="00A537FC">
        <w:t>roku,--------------------------------------------------------</w:t>
      </w:r>
    </w:p>
    <w:p w14:paraId="1CB1D963" w14:textId="0DAD7194" w:rsidR="006B7145" w:rsidRPr="00A537FC" w:rsidRDefault="006B7145" w:rsidP="006B7145">
      <w:pPr>
        <w:widowControl w:val="0"/>
        <w:ind w:left="720" w:right="-233"/>
        <w:jc w:val="both"/>
      </w:pPr>
      <w:r w:rsidRPr="00A537FC">
        <w:t xml:space="preserve">h) </w:t>
      </w:r>
      <w:r w:rsidR="00BA7DC8" w:rsidRPr="00A537FC">
        <w:t>w przypadku gdy deweloper nie zawrze umowy mieszkaniowego rachunku powierniczego z innym bankiem w trybie i terminie, o których mowa w art. 10 ust. 1 ustawy o ochronie praw nabywcy lokalu mieszkalnego lub domu jednorodzinnego oraz Deweloperskim Funduszu Gwarancyjnym – po dokonaniu przez bank zwrotu środków zgodnie z art. 10 ust. 3 wskazanej ustawy</w:t>
      </w:r>
      <w:r w:rsidRPr="00A537FC">
        <w:t>,----------------</w:t>
      </w:r>
      <w:r w:rsidR="00A47A01" w:rsidRPr="00A537FC">
        <w:t>-----------------------------------------</w:t>
      </w:r>
    </w:p>
    <w:p w14:paraId="6DED761E" w14:textId="780D173F" w:rsidR="006B7145" w:rsidRPr="00A537FC" w:rsidRDefault="006B7145" w:rsidP="006B7145">
      <w:pPr>
        <w:widowControl w:val="0"/>
        <w:ind w:left="709" w:right="-233"/>
        <w:jc w:val="both"/>
      </w:pPr>
      <w:r w:rsidRPr="00A537FC">
        <w:t xml:space="preserve">i) </w:t>
      </w:r>
      <w:r w:rsidR="00BA7DC8" w:rsidRPr="00A537FC">
        <w:t>w przypadku niewykonania przez dewelopera obowiązku, o którym mowa w art. 12 ust. 2 ustawy o ochronie praw nabywcy lokalu mieszkalnego lub domu jednorodzinnego oraz Deweloperskim Funduszu Gwarancyjnym – po upływie 60 (sześćdziesiąt) dni od dnia podania do publicznej wiadomości informacji, o których mowa w art. 12 ust. 1 wskazanej ustawy,</w:t>
      </w:r>
      <w:r w:rsidRPr="00A537FC">
        <w:t>------------------------------------------------------------</w:t>
      </w:r>
      <w:r w:rsidR="00BA7DC8" w:rsidRPr="00A537FC">
        <w:t>--------------------------------</w:t>
      </w:r>
      <w:r w:rsidR="00A47A01" w:rsidRPr="00A537FC">
        <w:t>------</w:t>
      </w:r>
    </w:p>
    <w:p w14:paraId="49D93DDB" w14:textId="3A632EFB" w:rsidR="00985720" w:rsidRPr="00A537FC" w:rsidRDefault="00985720" w:rsidP="00985720">
      <w:pPr>
        <w:widowControl w:val="0"/>
        <w:ind w:left="709" w:right="-233"/>
        <w:jc w:val="both"/>
      </w:pPr>
      <w:r w:rsidRPr="00A537FC">
        <w:t xml:space="preserve">j) </w:t>
      </w:r>
      <w:r w:rsidR="008520EA" w:rsidRPr="00A537FC">
        <w:t>jeżeli zostanie podwyższona stawka podatku od towarów i usług (VAT) zgodnie z §11 ust. 1 niniejszego aktu</w:t>
      </w:r>
      <w:r w:rsidR="004231C3" w:rsidRPr="00A537FC">
        <w:t>,</w:t>
      </w:r>
      <w:r w:rsidR="008520EA" w:rsidRPr="00A537FC">
        <w:t>--------------------------------------------------------------------------------</w:t>
      </w:r>
    </w:p>
    <w:p w14:paraId="5F0150AF" w14:textId="5BD39687" w:rsidR="00E0764C" w:rsidRPr="00A537FC" w:rsidRDefault="00E0764C" w:rsidP="00985720">
      <w:pPr>
        <w:widowControl w:val="0"/>
        <w:ind w:left="709" w:right="-233"/>
        <w:jc w:val="both"/>
      </w:pPr>
      <w:r w:rsidRPr="00A537FC">
        <w:t xml:space="preserve">k) </w:t>
      </w:r>
      <w:r w:rsidR="000E6300" w:rsidRPr="00A537FC">
        <w:t>w przypadku nieusunięcia przez dewelopera wady istotnej lokalu mieszkalnego albo domu jednorodzinnego na zasadach określonych w art. 41 ust. 11 ustawy o ochronie praw nabywcy lokalu mieszkalnego lub domu jednorodzinnego oraz Deweloperskim Funduszu Gwarancyjnym,----------------------------------------------------------------------------------------</w:t>
      </w:r>
    </w:p>
    <w:p w14:paraId="17C79CC0" w14:textId="366C6D8E" w:rsidR="000E6300" w:rsidRPr="00A537FC" w:rsidRDefault="000E6300" w:rsidP="00985720">
      <w:pPr>
        <w:widowControl w:val="0"/>
        <w:ind w:left="709" w:right="-233"/>
        <w:jc w:val="both"/>
      </w:pPr>
      <w:r w:rsidRPr="00A537FC">
        <w:t>l)</w:t>
      </w:r>
      <w:r w:rsidR="00FF49C9" w:rsidRPr="00A537FC">
        <w:t xml:space="preserve"> w przypadku stwierdzenia przez rzeczoznawcę istnienia wady istotnej, o którym mowa w art. 41 ust. 15 ustawy o ochronie praw nabywcy lokalu mieszkalnego lub domu jednorodzinnego oraz Deweloperskim Funduszu Gwarancyjnym na zasadach określonych w tejże ustawie,----------------------------------------------------------------------------------------</w:t>
      </w:r>
    </w:p>
    <w:p w14:paraId="219C3DED" w14:textId="3CDDA80B" w:rsidR="00FF49C9" w:rsidRPr="00A537FC" w:rsidRDefault="00FF49C9" w:rsidP="00985720">
      <w:pPr>
        <w:widowControl w:val="0"/>
        <w:ind w:left="709" w:right="-233"/>
        <w:jc w:val="both"/>
      </w:pPr>
      <w:r w:rsidRPr="00A537FC">
        <w:lastRenderedPageBreak/>
        <w:t>m)</w:t>
      </w:r>
      <w:r w:rsidR="00F93809" w:rsidRPr="00A537FC">
        <w:t xml:space="preserve"> jeżeli syndyk zażądał wykonania umowy na podstawie art. 98 ustawy z dnia 28 lutego 2003 r. - Prawo upadłościowe na zasadach określonych w tejże ustawie.---------------------</w:t>
      </w:r>
    </w:p>
    <w:p w14:paraId="22F41BA0" w14:textId="2D332FB9" w:rsidR="00985720" w:rsidRPr="00A537FC" w:rsidRDefault="00344450" w:rsidP="00985720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709" w:right="-233" w:hanging="425"/>
        <w:jc w:val="both"/>
      </w:pPr>
      <w:r w:rsidRPr="00A537FC">
        <w:t xml:space="preserve">W przypadkach skorzystania przez </w:t>
      </w:r>
      <w:r w:rsidRPr="00A537FC">
        <w:rPr>
          <w:b/>
          <w:bCs/>
        </w:rPr>
        <w:t>Kupujących</w:t>
      </w:r>
      <w:r w:rsidRPr="00A537FC">
        <w:t xml:space="preserve"> z prawa odstąpienia,  o których mowa w pkt 1 b) – </w:t>
      </w:r>
      <w:r w:rsidR="00F93809" w:rsidRPr="00A537FC">
        <w:t>m</w:t>
      </w:r>
      <w:r w:rsidRPr="00A537FC">
        <w:t xml:space="preserve">)  niniejszego paragrafu, umowa uważana jest za niezawartą, a </w:t>
      </w:r>
      <w:r w:rsidRPr="00A537FC">
        <w:rPr>
          <w:b/>
          <w:bCs/>
        </w:rPr>
        <w:t>Kupujący</w:t>
      </w:r>
      <w:r w:rsidRPr="00A537FC">
        <w:t xml:space="preserve"> nie ponoszą żadnych kosztów związanych z odstąpieniem od umowy</w:t>
      </w:r>
      <w:r w:rsidR="00985720" w:rsidRPr="00A537FC">
        <w:t>.----------</w:t>
      </w:r>
      <w:r w:rsidRPr="00A537FC">
        <w:t>------------------</w:t>
      </w:r>
    </w:p>
    <w:p w14:paraId="09D48C57" w14:textId="15E90CA4" w:rsidR="00985720" w:rsidRPr="00A537FC" w:rsidRDefault="00985720" w:rsidP="00985720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709" w:right="-233" w:hanging="425"/>
        <w:jc w:val="both"/>
      </w:pPr>
      <w:r w:rsidRPr="00A537FC">
        <w:rPr>
          <w:b/>
          <w:bCs/>
        </w:rPr>
        <w:t xml:space="preserve">Kupujący </w:t>
      </w:r>
      <w:r w:rsidRPr="00A537FC">
        <w:t xml:space="preserve">mają prawo odstąpić od niniejszej umowy w przypadkach, o których mowa w pkt 1 b) – </w:t>
      </w:r>
      <w:r w:rsidR="000067F2" w:rsidRPr="00A537FC">
        <w:t>f</w:t>
      </w:r>
      <w:r w:rsidRPr="00A537FC">
        <w:t>) niniejszego paragrafu, w terminie 30 (trzydzieści) dni od dnia podpisania niniejszego aktu.---------------------------------------------------------------------------------------</w:t>
      </w:r>
    </w:p>
    <w:p w14:paraId="3A189676" w14:textId="269DD57B" w:rsidR="00985720" w:rsidRPr="00A537FC" w:rsidRDefault="00F73014" w:rsidP="00985720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709" w:right="-233" w:hanging="425"/>
        <w:jc w:val="both"/>
      </w:pPr>
      <w:r w:rsidRPr="00A537FC">
        <w:t>Prawo odstąpienia jest wykonywane zgodnie z ustawą o ochronie praw nabywcy lokalu mieszkalnego lub domu jednorodzinnego oraz Deweloperskim Funduszu Gwarancyjnym</w:t>
      </w:r>
      <w:r w:rsidR="00985720" w:rsidRPr="00A537FC">
        <w:t>.-</w:t>
      </w:r>
    </w:p>
    <w:p w14:paraId="5C50F0D3" w14:textId="2721FE8E" w:rsidR="00985720" w:rsidRPr="00A537FC" w:rsidRDefault="00985720" w:rsidP="00985720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709" w:right="-233" w:hanging="425"/>
        <w:jc w:val="both"/>
      </w:pPr>
      <w:r w:rsidRPr="00A537FC">
        <w:t xml:space="preserve">W przypadku, o którym mowa w pkt 1 g) niniejszego paragrafu, przed skorzystaniem z prawa do odstąpienia </w:t>
      </w:r>
      <w:r w:rsidRPr="00A537FC">
        <w:rPr>
          <w:b/>
          <w:bCs/>
        </w:rPr>
        <w:t>Kupujący</w:t>
      </w:r>
      <w:r w:rsidRPr="00A537FC">
        <w:t xml:space="preserve"> mają obowiązek wyznaczyć </w:t>
      </w:r>
      <w:r w:rsidRPr="00A537FC">
        <w:rPr>
          <w:b/>
          <w:bCs/>
        </w:rPr>
        <w:t>Sprzedającemu</w:t>
      </w:r>
      <w:r w:rsidRPr="00A537FC">
        <w:t xml:space="preserve"> 120 (sto dwadzieścia)-dniowy termin na przeniesienie prawa odrębnej własności nieruchomości, a w razie bezskutecznego upływu wyznaczonego terminu będą uprawnieni do odstąpienia od tej umowy.---------------------------------------------------------------------------</w:t>
      </w:r>
      <w:r w:rsidR="00AE3815" w:rsidRPr="00A537FC">
        <w:t>--------------</w:t>
      </w:r>
    </w:p>
    <w:p w14:paraId="2833C531" w14:textId="77777777" w:rsidR="00985720" w:rsidRPr="00A537FC" w:rsidRDefault="00985720" w:rsidP="00985720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709" w:right="-233" w:hanging="425"/>
        <w:jc w:val="both"/>
      </w:pPr>
      <w:r w:rsidRPr="00A537FC">
        <w:t xml:space="preserve">Oświadczenie woli </w:t>
      </w:r>
      <w:r w:rsidRPr="00A537FC">
        <w:rPr>
          <w:b/>
          <w:bCs/>
        </w:rPr>
        <w:t>Kupujących</w:t>
      </w:r>
      <w:r w:rsidRPr="00A537FC">
        <w:t xml:space="preserve"> o odstąpieniu od niniejszej umowy jest skuteczne, jeżeli zawiera zgodę na wykreślenie roszczenia o przeniesienie własności nieruchomości złożone w formie pisemnej z podpisami notarialnie poświadczonymi.------------------------</w:t>
      </w:r>
    </w:p>
    <w:p w14:paraId="6520A9E9" w14:textId="77777777" w:rsidR="00985720" w:rsidRPr="00A537FC" w:rsidRDefault="00985720" w:rsidP="00985720">
      <w:pPr>
        <w:widowControl w:val="0"/>
        <w:ind w:right="-233"/>
        <w:jc w:val="both"/>
      </w:pPr>
    </w:p>
    <w:p w14:paraId="312349EE" w14:textId="77777777" w:rsidR="006B7145" w:rsidRPr="00A537FC" w:rsidRDefault="006B7145" w:rsidP="006B7145">
      <w:pPr>
        <w:jc w:val="center"/>
      </w:pPr>
      <w:r w:rsidRPr="00A537FC">
        <w:rPr>
          <w:b/>
          <w:bCs/>
        </w:rPr>
        <w:t>§ 14</w:t>
      </w:r>
    </w:p>
    <w:p w14:paraId="44ADC5E4" w14:textId="67B9F879" w:rsidR="006B7145" w:rsidRPr="00A537FC" w:rsidRDefault="006B7145" w:rsidP="00F86F2F">
      <w:pPr>
        <w:widowControl w:val="0"/>
        <w:ind w:left="720" w:right="-233" w:hanging="360"/>
        <w:jc w:val="both"/>
      </w:pPr>
      <w:r w:rsidRPr="00A537FC">
        <w:t>1.</w:t>
      </w:r>
      <w:r w:rsidRPr="00A537FC">
        <w:tab/>
      </w:r>
      <w:r w:rsidRPr="00A537FC">
        <w:rPr>
          <w:b/>
          <w:bCs/>
        </w:rPr>
        <w:t>Sprzedający</w:t>
      </w:r>
      <w:r w:rsidRPr="00A537FC">
        <w:t xml:space="preserve"> ma prawo odstąpić od niniejszej umowy w przypadku niespełnienia przez </w:t>
      </w:r>
      <w:r w:rsidRPr="00A537FC">
        <w:rPr>
          <w:b/>
          <w:bCs/>
        </w:rPr>
        <w:t>Kupujących</w:t>
      </w:r>
      <w:r w:rsidRPr="00A537FC">
        <w:t xml:space="preserve"> świadczeń pieniężnych określonych w § 10 niniejszego aktu notarialnego, mimo wezwania </w:t>
      </w:r>
      <w:r w:rsidRPr="00A537FC">
        <w:rPr>
          <w:b/>
          <w:bCs/>
        </w:rPr>
        <w:t>Kupujących</w:t>
      </w:r>
      <w:r w:rsidRPr="00A537FC">
        <w:t xml:space="preserve"> w formie pisemnej do uiszczenia zaległych kwot w terminie 30 (trzydzieści) dni od dnia doręczenia wezwania, chyba że niespełnienie przez </w:t>
      </w:r>
      <w:r w:rsidRPr="00A537FC">
        <w:rPr>
          <w:b/>
          <w:bCs/>
        </w:rPr>
        <w:t>Kupujących</w:t>
      </w:r>
      <w:r w:rsidRPr="00A537FC">
        <w:t xml:space="preserve"> świadczenia pieniężnego jest spowodowane działaniem siły wyższej.--------</w:t>
      </w:r>
    </w:p>
    <w:p w14:paraId="598D92D2" w14:textId="49BD8933" w:rsidR="006B7145" w:rsidRPr="00A537FC" w:rsidRDefault="006B7145" w:rsidP="006B7145">
      <w:pPr>
        <w:widowControl w:val="0"/>
        <w:ind w:left="720" w:right="-233" w:hanging="360"/>
        <w:jc w:val="both"/>
      </w:pPr>
      <w:r w:rsidRPr="00A537FC">
        <w:tab/>
        <w:t xml:space="preserve">W przypadku odstąpienia przez </w:t>
      </w:r>
      <w:r w:rsidRPr="00A537FC">
        <w:rPr>
          <w:b/>
          <w:bCs/>
        </w:rPr>
        <w:t xml:space="preserve">Sprzedającego </w:t>
      </w:r>
      <w:r w:rsidRPr="00A537FC">
        <w:rPr>
          <w:bCs/>
        </w:rPr>
        <w:t xml:space="preserve">ze wskazanego powyżej powodu, </w:t>
      </w:r>
      <w:r w:rsidRPr="00A537FC">
        <w:rPr>
          <w:b/>
          <w:bCs/>
        </w:rPr>
        <w:t>Kupujący</w:t>
      </w:r>
      <w:r w:rsidRPr="00A537FC">
        <w:rPr>
          <w:bCs/>
        </w:rPr>
        <w:t xml:space="preserve"> zobowiązani będą do zapłaty odszkodowania </w:t>
      </w:r>
      <w:r w:rsidRPr="00A537FC">
        <w:rPr>
          <w:b/>
          <w:bCs/>
        </w:rPr>
        <w:t>Sprzedającemu</w:t>
      </w:r>
      <w:r w:rsidRPr="00A537FC">
        <w:t xml:space="preserve"> tytułem zwrotu kosztów, które </w:t>
      </w:r>
      <w:r w:rsidRPr="00A537FC">
        <w:rPr>
          <w:b/>
          <w:bCs/>
        </w:rPr>
        <w:t xml:space="preserve">Sprzedający </w:t>
      </w:r>
      <w:r w:rsidRPr="00A537FC">
        <w:rPr>
          <w:rFonts w:eastAsia="MS Mincho"/>
          <w:bCs/>
        </w:rPr>
        <w:t>poniósł licząc na zawarcie umowy przyrzeczonej</w:t>
      </w:r>
      <w:r w:rsidRPr="00A537FC">
        <w:t xml:space="preserve">, a w szczególności poprzez powstanie szkody z powodu nieotrzymania ceny lub jej części w przewidzianym terminie, utrzymywania rachunku powierniczego, poniesienia koszów utrzymania lokalu przez okres od gotowości do wydania go, kosztów zawarcia niniejszej umowy oraz strat wynikających z nieoferowania lokalu do sprzedaży i innych powstałych w związku z zawarciem umowy, które to odszkodowanie zostanie określone w pisemnym porozumieniu pomiędzy </w:t>
      </w:r>
      <w:r w:rsidRPr="00A537FC">
        <w:rPr>
          <w:b/>
          <w:bCs/>
        </w:rPr>
        <w:t xml:space="preserve">Sprzedającym </w:t>
      </w:r>
      <w:r w:rsidRPr="00A537FC">
        <w:rPr>
          <w:bCs/>
        </w:rPr>
        <w:t>a</w:t>
      </w:r>
      <w:r w:rsidRPr="00A537FC">
        <w:rPr>
          <w:b/>
          <w:bCs/>
        </w:rPr>
        <w:t xml:space="preserve"> Kupującymi</w:t>
      </w:r>
      <w:r w:rsidRPr="00A537FC">
        <w:rPr>
          <w:bCs/>
        </w:rPr>
        <w:t xml:space="preserve">, sporządzonym w oparciu o realnie powstałą </w:t>
      </w:r>
      <w:r w:rsidRPr="00A537FC">
        <w:rPr>
          <w:b/>
          <w:bCs/>
        </w:rPr>
        <w:t xml:space="preserve">Sprzedającemu </w:t>
      </w:r>
      <w:r w:rsidRPr="00A537FC">
        <w:rPr>
          <w:bCs/>
        </w:rPr>
        <w:t xml:space="preserve">szkodę z uwzględnieniem powyższych powodów jej powstania, </w:t>
      </w:r>
      <w:r w:rsidRPr="00A537FC">
        <w:t xml:space="preserve">przy czym zapłata takiego odszkodowania może nastąpić poprzez potrącenie z wierzytelnością z tytułu zwrotu kwoty zapłaconej przez </w:t>
      </w:r>
      <w:r w:rsidRPr="00A537FC">
        <w:rPr>
          <w:b/>
          <w:bCs/>
        </w:rPr>
        <w:t>Kupujących</w:t>
      </w:r>
      <w:r w:rsidRPr="00A537FC">
        <w:t xml:space="preserve"> tytułem ceny lub jej części</w:t>
      </w:r>
      <w:r w:rsidRPr="00A537FC">
        <w:rPr>
          <w:bCs/>
        </w:rPr>
        <w:t xml:space="preserve">. Gdyby </w:t>
      </w:r>
      <w:r w:rsidRPr="00A537FC">
        <w:rPr>
          <w:b/>
          <w:bCs/>
        </w:rPr>
        <w:t xml:space="preserve">Sprzedający </w:t>
      </w:r>
      <w:r w:rsidRPr="00A537FC">
        <w:rPr>
          <w:bCs/>
        </w:rPr>
        <w:t>i</w:t>
      </w:r>
      <w:r w:rsidRPr="00A537FC">
        <w:rPr>
          <w:b/>
          <w:bCs/>
        </w:rPr>
        <w:t xml:space="preserve"> Kupujący </w:t>
      </w:r>
      <w:r w:rsidRPr="00A537FC">
        <w:rPr>
          <w:bCs/>
        </w:rPr>
        <w:t xml:space="preserve">nie zawarli przedmiotowego porozumienia w terminie 23 (dwudziestu trzech) dni od dnia odstąpienia od umowy przez </w:t>
      </w:r>
      <w:r w:rsidRPr="00A537FC">
        <w:rPr>
          <w:b/>
          <w:bCs/>
        </w:rPr>
        <w:t>Sprzedającego</w:t>
      </w:r>
      <w:r w:rsidRPr="00A537FC">
        <w:rPr>
          <w:bCs/>
        </w:rPr>
        <w:t xml:space="preserve">, to wówczas wysokość odszkodowania ustala się w wysokości </w:t>
      </w:r>
      <w:r w:rsidRPr="00A537FC">
        <w:t>4,99% (cztery całe i dziewięćdziesiąt dziewięć setnych procent) ceny ustalonej w § 10 umowy w powiązaniu z § 11 ust. 4 aktu.-------------------------------</w:t>
      </w:r>
      <w:r w:rsidR="008036FC" w:rsidRPr="00A537FC">
        <w:t>-------------------------------------------------------</w:t>
      </w:r>
    </w:p>
    <w:p w14:paraId="274657B6" w14:textId="77777777" w:rsidR="006B7145" w:rsidRPr="00A537FC" w:rsidRDefault="006B7145" w:rsidP="006B7145">
      <w:pPr>
        <w:widowControl w:val="0"/>
        <w:ind w:left="720" w:right="-233" w:hanging="360"/>
        <w:jc w:val="both"/>
      </w:pPr>
    </w:p>
    <w:p w14:paraId="509F974A" w14:textId="77777777" w:rsidR="006B7145" w:rsidRPr="00A537FC" w:rsidRDefault="006B7145" w:rsidP="006B7145">
      <w:pPr>
        <w:widowControl w:val="0"/>
        <w:ind w:left="720" w:right="-233" w:hanging="360"/>
        <w:jc w:val="both"/>
      </w:pPr>
      <w:r w:rsidRPr="00A537FC">
        <w:t>2.</w:t>
      </w:r>
      <w:r w:rsidRPr="00A537FC">
        <w:tab/>
      </w:r>
      <w:r w:rsidRPr="00A537FC">
        <w:rPr>
          <w:b/>
          <w:bCs/>
        </w:rPr>
        <w:t>Sprzedający</w:t>
      </w:r>
      <w:r w:rsidRPr="00A537FC">
        <w:t xml:space="preserve"> ma prawo odstąpić od niniejszej umowy w przypadku niestawienia się </w:t>
      </w:r>
      <w:r w:rsidRPr="00A537FC">
        <w:rPr>
          <w:b/>
          <w:bCs/>
        </w:rPr>
        <w:t>Kupujących</w:t>
      </w:r>
      <w:r w:rsidRPr="00A537FC">
        <w:t xml:space="preserve"> do odbioru lokalu mieszkalnego lub podpisania aktu notarialnego przenoszącego na nabywcę prawo odrębnej własności nieruchomości, pomimo dwukrotnego doręczenia wezwania w formie pisemnej w odstępie co najmniej 60 (sześćdziesiąt) dni, chyba że niestawienie się </w:t>
      </w:r>
      <w:r w:rsidRPr="00A537FC">
        <w:rPr>
          <w:b/>
          <w:bCs/>
        </w:rPr>
        <w:t>Kupujących</w:t>
      </w:r>
      <w:r w:rsidRPr="00A537FC">
        <w:t xml:space="preserve"> jest spowodowane działaniem siły wyższej. -------------------------------------------------------------------------------------------</w:t>
      </w:r>
    </w:p>
    <w:p w14:paraId="157BD83D" w14:textId="77777777" w:rsidR="006B7145" w:rsidRPr="00A537FC" w:rsidRDefault="006B7145" w:rsidP="006B7145">
      <w:pPr>
        <w:widowControl w:val="0"/>
        <w:ind w:left="720" w:right="-233" w:hanging="360"/>
        <w:jc w:val="both"/>
      </w:pPr>
    </w:p>
    <w:p w14:paraId="4B235448" w14:textId="77777777" w:rsidR="006B7145" w:rsidRPr="00A537FC" w:rsidRDefault="006B7145" w:rsidP="006B7145">
      <w:pPr>
        <w:widowControl w:val="0"/>
        <w:ind w:left="720" w:right="-233" w:hanging="12"/>
        <w:jc w:val="both"/>
      </w:pPr>
      <w:r w:rsidRPr="00A537FC">
        <w:lastRenderedPageBreak/>
        <w:t xml:space="preserve">W przypadku odstąpienia przez </w:t>
      </w:r>
      <w:r w:rsidRPr="00A537FC">
        <w:rPr>
          <w:b/>
          <w:bCs/>
        </w:rPr>
        <w:t xml:space="preserve">Sprzedającego </w:t>
      </w:r>
      <w:r w:rsidRPr="00A537FC">
        <w:rPr>
          <w:bCs/>
        </w:rPr>
        <w:t xml:space="preserve">ze wskazanego powyżej powodu, </w:t>
      </w:r>
      <w:r w:rsidRPr="00A537FC">
        <w:rPr>
          <w:b/>
          <w:bCs/>
        </w:rPr>
        <w:t xml:space="preserve">Kupujący </w:t>
      </w:r>
      <w:r w:rsidRPr="00A537FC">
        <w:rPr>
          <w:bCs/>
        </w:rPr>
        <w:t xml:space="preserve">zobowiązani będą do zapłaty kary umownej w wysokości </w:t>
      </w:r>
      <w:r w:rsidRPr="00A537FC">
        <w:t>4,99% (cztery całe i dziewięćdziesiąt dziewięć setnych procent) ceny ustalonej w § 10 umowy w powiązaniu z</w:t>
      </w:r>
      <w:r w:rsidR="00F94482" w:rsidRPr="00A537FC">
        <w:t xml:space="preserve"> </w:t>
      </w:r>
      <w:r w:rsidRPr="00A537FC">
        <w:t xml:space="preserve">§ 11 ust. 4 aktu, przy czym zapłata tej kary może nastąpić poprzez potrącenie z wierzytelnością z tytułu zwrotu kwoty zapłaconej przez </w:t>
      </w:r>
      <w:r w:rsidRPr="00A537FC">
        <w:rPr>
          <w:b/>
          <w:bCs/>
        </w:rPr>
        <w:t>Kupujących</w:t>
      </w:r>
      <w:r w:rsidRPr="00A537FC">
        <w:t xml:space="preserve"> tytułem ceny lub jej części.-----------------------------------------------------------------------------------------------</w:t>
      </w:r>
    </w:p>
    <w:p w14:paraId="256529DF" w14:textId="77777777" w:rsidR="006B7145" w:rsidRPr="00A537FC" w:rsidRDefault="006B7145" w:rsidP="006B7145">
      <w:pPr>
        <w:widowControl w:val="0"/>
        <w:ind w:left="720" w:right="-233" w:hanging="360"/>
        <w:jc w:val="both"/>
      </w:pPr>
    </w:p>
    <w:p w14:paraId="35041014" w14:textId="77777777" w:rsidR="006B7145" w:rsidRPr="00A537FC" w:rsidRDefault="006B7145" w:rsidP="006B7145">
      <w:pPr>
        <w:widowControl w:val="0"/>
        <w:ind w:left="720" w:right="-233" w:hanging="360"/>
        <w:jc w:val="both"/>
      </w:pPr>
      <w:r w:rsidRPr="00A537FC">
        <w:t>3.</w:t>
      </w:r>
      <w:r w:rsidRPr="00A537FC">
        <w:tab/>
        <w:t xml:space="preserve">Ponadto w przypadku odstąpienia od niniejszej umowy przez </w:t>
      </w:r>
      <w:r w:rsidRPr="00A537FC">
        <w:rPr>
          <w:b/>
          <w:bCs/>
        </w:rPr>
        <w:t>Sprzedającego</w:t>
      </w:r>
      <w:r w:rsidRPr="00A537FC">
        <w:t xml:space="preserve">, </w:t>
      </w:r>
      <w:r w:rsidRPr="00A537FC">
        <w:rPr>
          <w:b/>
          <w:bCs/>
        </w:rPr>
        <w:t>Kupujący</w:t>
      </w:r>
      <w:r w:rsidRPr="00A537FC">
        <w:t xml:space="preserve"> zobowiązani są wyrazić zgodę na wykreślenie roszcz</w:t>
      </w:r>
      <w:r w:rsidR="001B4C91" w:rsidRPr="00A537FC">
        <w:t>enia o przeniesienie własności, zgoda ma mieć formę pisemną z poświadczonym notarialnie podpisem.---------------------</w:t>
      </w:r>
    </w:p>
    <w:p w14:paraId="77E98E5A" w14:textId="77777777" w:rsidR="0086314A" w:rsidRPr="00A537FC" w:rsidRDefault="0086314A" w:rsidP="005D3458">
      <w:pPr>
        <w:jc w:val="center"/>
        <w:rPr>
          <w:b/>
          <w:bCs/>
        </w:rPr>
      </w:pPr>
    </w:p>
    <w:p w14:paraId="560710A6" w14:textId="77777777" w:rsidR="005D3458" w:rsidRPr="00A537FC" w:rsidRDefault="00D860DC" w:rsidP="005D3458">
      <w:pPr>
        <w:jc w:val="center"/>
        <w:rPr>
          <w:b/>
          <w:bCs/>
        </w:rPr>
      </w:pPr>
      <w:r w:rsidRPr="00A537FC">
        <w:rPr>
          <w:b/>
          <w:bCs/>
        </w:rPr>
        <w:t>§ 15</w:t>
      </w:r>
    </w:p>
    <w:p w14:paraId="6816972E" w14:textId="77777777" w:rsidR="005D3458" w:rsidRPr="00A537FC" w:rsidRDefault="005D3458" w:rsidP="005D3458">
      <w:pPr>
        <w:widowControl w:val="0"/>
        <w:autoSpaceDE w:val="0"/>
        <w:autoSpaceDN w:val="0"/>
        <w:adjustRightInd w:val="0"/>
        <w:ind w:right="-233"/>
        <w:jc w:val="both"/>
        <w:rPr>
          <w:szCs w:val="28"/>
        </w:rPr>
      </w:pPr>
      <w:r w:rsidRPr="00A537FC">
        <w:rPr>
          <w:szCs w:val="28"/>
        </w:rPr>
        <w:t xml:space="preserve">Przed dokonaniem odbioru </w:t>
      </w:r>
      <w:r w:rsidR="007A005B" w:rsidRPr="00A537FC">
        <w:rPr>
          <w:szCs w:val="28"/>
        </w:rPr>
        <w:t>lokalu</w:t>
      </w:r>
      <w:r w:rsidRPr="00A537FC">
        <w:rPr>
          <w:szCs w:val="28"/>
        </w:rPr>
        <w:t xml:space="preserve"> wszelkie uwagi dotyczące jakości robót </w:t>
      </w:r>
      <w:r w:rsidRPr="00A537FC">
        <w:rPr>
          <w:b/>
          <w:szCs w:val="28"/>
        </w:rPr>
        <w:t>Kupując</w:t>
      </w:r>
      <w:r w:rsidR="00D860DC" w:rsidRPr="00A537FC">
        <w:rPr>
          <w:b/>
          <w:szCs w:val="28"/>
        </w:rPr>
        <w:t>y</w:t>
      </w:r>
      <w:r w:rsidRPr="00A537FC">
        <w:rPr>
          <w:b/>
          <w:szCs w:val="28"/>
        </w:rPr>
        <w:t xml:space="preserve"> </w:t>
      </w:r>
      <w:r w:rsidRPr="00A537FC">
        <w:rPr>
          <w:szCs w:val="28"/>
        </w:rPr>
        <w:t>powin</w:t>
      </w:r>
      <w:r w:rsidR="00021F92" w:rsidRPr="00A537FC">
        <w:rPr>
          <w:szCs w:val="28"/>
        </w:rPr>
        <w:t xml:space="preserve">ni </w:t>
      </w:r>
      <w:r w:rsidRPr="00A537FC">
        <w:rPr>
          <w:szCs w:val="28"/>
        </w:rPr>
        <w:t xml:space="preserve">przekazywać </w:t>
      </w:r>
      <w:r w:rsidR="00F3775C" w:rsidRPr="00A537FC">
        <w:t xml:space="preserve">za pośrednictwem </w:t>
      </w:r>
      <w:r w:rsidR="00256421" w:rsidRPr="00A537FC">
        <w:t>kierownika budowy</w:t>
      </w:r>
      <w:r w:rsidRPr="00A537FC">
        <w:rPr>
          <w:szCs w:val="28"/>
        </w:rPr>
        <w:t>.------------------</w:t>
      </w:r>
      <w:r w:rsidR="00DB4109" w:rsidRPr="00A537FC">
        <w:rPr>
          <w:szCs w:val="28"/>
        </w:rPr>
        <w:t>----------------------------------</w:t>
      </w:r>
    </w:p>
    <w:p w14:paraId="45B2A89C" w14:textId="77777777" w:rsidR="005D3458" w:rsidRPr="00A537FC" w:rsidRDefault="005D3458" w:rsidP="00B23E77">
      <w:pPr>
        <w:widowControl w:val="0"/>
        <w:autoSpaceDE w:val="0"/>
        <w:autoSpaceDN w:val="0"/>
        <w:adjustRightInd w:val="0"/>
        <w:ind w:right="-233"/>
        <w:jc w:val="both"/>
        <w:rPr>
          <w:szCs w:val="28"/>
        </w:rPr>
      </w:pPr>
      <w:r w:rsidRPr="00A537FC">
        <w:rPr>
          <w:szCs w:val="28"/>
        </w:rPr>
        <w:t xml:space="preserve">W sprawach spornych </w:t>
      </w:r>
      <w:r w:rsidRPr="00A537FC">
        <w:rPr>
          <w:b/>
          <w:szCs w:val="28"/>
        </w:rPr>
        <w:t>Kupując</w:t>
      </w:r>
      <w:r w:rsidR="00021F92" w:rsidRPr="00A537FC">
        <w:rPr>
          <w:b/>
          <w:szCs w:val="28"/>
        </w:rPr>
        <w:t>y</w:t>
      </w:r>
      <w:r w:rsidR="00B23E77" w:rsidRPr="00A537FC">
        <w:rPr>
          <w:b/>
          <w:szCs w:val="28"/>
        </w:rPr>
        <w:t>m</w:t>
      </w:r>
      <w:r w:rsidRPr="00A537FC">
        <w:rPr>
          <w:b/>
          <w:szCs w:val="28"/>
        </w:rPr>
        <w:t xml:space="preserve"> </w:t>
      </w:r>
      <w:r w:rsidRPr="00A537FC">
        <w:rPr>
          <w:szCs w:val="28"/>
        </w:rPr>
        <w:t>przysługuje prawo powołania niezależnego rzeczoznawcy.-</w:t>
      </w:r>
    </w:p>
    <w:p w14:paraId="71FB4DE6" w14:textId="77777777" w:rsidR="00965A73" w:rsidRPr="00A537FC" w:rsidRDefault="00965A73" w:rsidP="005D3458">
      <w:pPr>
        <w:ind w:left="360"/>
        <w:jc w:val="center"/>
        <w:rPr>
          <w:b/>
          <w:bCs/>
        </w:rPr>
      </w:pPr>
    </w:p>
    <w:p w14:paraId="50E8599A" w14:textId="77777777" w:rsidR="005D3458" w:rsidRPr="00A537FC" w:rsidRDefault="00D860DC" w:rsidP="005D3458">
      <w:pPr>
        <w:jc w:val="center"/>
        <w:rPr>
          <w:b/>
          <w:bCs/>
        </w:rPr>
      </w:pPr>
      <w:r w:rsidRPr="00A537FC">
        <w:rPr>
          <w:b/>
          <w:bCs/>
        </w:rPr>
        <w:t>§ 16</w:t>
      </w:r>
    </w:p>
    <w:p w14:paraId="7CC25C42" w14:textId="77777777" w:rsidR="005D3458" w:rsidRPr="00A537FC" w:rsidRDefault="005D3458" w:rsidP="0040587C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-233"/>
        <w:jc w:val="both"/>
        <w:rPr>
          <w:szCs w:val="28"/>
        </w:rPr>
      </w:pPr>
      <w:r w:rsidRPr="00A537FC">
        <w:rPr>
          <w:b/>
          <w:szCs w:val="28"/>
        </w:rPr>
        <w:t>Sprzedający</w:t>
      </w:r>
      <w:r w:rsidRPr="00A537FC">
        <w:rPr>
          <w:szCs w:val="28"/>
        </w:rPr>
        <w:t xml:space="preserve"> udzieli rocznej gwarancji na elementy standardu wykończenia i trzyletniej gwarancji na elementy konstrukcyjne przedmiotu umowy. Początek biegu terminów gwarancyjnych liczy się od dnia przekazania lokal</w:t>
      </w:r>
      <w:r w:rsidR="00F70124" w:rsidRPr="00A537FC">
        <w:rPr>
          <w:szCs w:val="28"/>
        </w:rPr>
        <w:t>u</w:t>
      </w:r>
      <w:r w:rsidRPr="00A537FC">
        <w:rPr>
          <w:szCs w:val="28"/>
        </w:rPr>
        <w:t xml:space="preserve"> </w:t>
      </w:r>
      <w:r w:rsidRPr="00A537FC">
        <w:rPr>
          <w:b/>
          <w:szCs w:val="28"/>
        </w:rPr>
        <w:t>Kupując</w:t>
      </w:r>
      <w:r w:rsidR="00021F92" w:rsidRPr="00A537FC">
        <w:rPr>
          <w:b/>
          <w:szCs w:val="28"/>
        </w:rPr>
        <w:t>y</w:t>
      </w:r>
      <w:r w:rsidR="00B23E77" w:rsidRPr="00A537FC">
        <w:rPr>
          <w:b/>
          <w:szCs w:val="28"/>
        </w:rPr>
        <w:t>m</w:t>
      </w:r>
      <w:r w:rsidRPr="00A537FC">
        <w:rPr>
          <w:szCs w:val="28"/>
        </w:rPr>
        <w:t>.------</w:t>
      </w:r>
      <w:r w:rsidR="00B23E77" w:rsidRPr="00A537FC">
        <w:rPr>
          <w:szCs w:val="28"/>
        </w:rPr>
        <w:t>---------------------</w:t>
      </w:r>
    </w:p>
    <w:p w14:paraId="475A3EB8" w14:textId="77777777" w:rsidR="007072BD" w:rsidRPr="00A537FC" w:rsidRDefault="007072BD" w:rsidP="0040587C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-233"/>
        <w:jc w:val="both"/>
        <w:rPr>
          <w:b/>
          <w:szCs w:val="28"/>
        </w:rPr>
      </w:pPr>
      <w:r w:rsidRPr="00A537FC">
        <w:rPr>
          <w:b/>
          <w:szCs w:val="28"/>
        </w:rPr>
        <w:t>Kupujący</w:t>
      </w:r>
      <w:r w:rsidRPr="00A537FC">
        <w:rPr>
          <w:szCs w:val="28"/>
        </w:rPr>
        <w:t xml:space="preserve"> tracą prawo do gwarancji w wypadku dokonania zmian w lokalu bez uprzedniej akceptacji przez Udzielającego Gwarancj</w:t>
      </w:r>
      <w:r w:rsidR="009A6172" w:rsidRPr="00A537FC">
        <w:rPr>
          <w:szCs w:val="28"/>
        </w:rPr>
        <w:t>ę</w:t>
      </w:r>
      <w:r w:rsidRPr="00A537FC">
        <w:rPr>
          <w:szCs w:val="28"/>
        </w:rPr>
        <w:t>.------------------------------------------</w:t>
      </w:r>
      <w:r w:rsidRPr="00A537FC">
        <w:rPr>
          <w:b/>
          <w:szCs w:val="28"/>
        </w:rPr>
        <w:t xml:space="preserve"> </w:t>
      </w:r>
    </w:p>
    <w:p w14:paraId="6C2504AA" w14:textId="77777777" w:rsidR="00D860DC" w:rsidRPr="00A537FC" w:rsidRDefault="00D860DC" w:rsidP="005D3458">
      <w:pPr>
        <w:widowControl w:val="0"/>
        <w:autoSpaceDE w:val="0"/>
        <w:autoSpaceDN w:val="0"/>
        <w:adjustRightInd w:val="0"/>
        <w:ind w:right="-233"/>
        <w:jc w:val="center"/>
        <w:rPr>
          <w:b/>
          <w:szCs w:val="28"/>
        </w:rPr>
      </w:pPr>
    </w:p>
    <w:p w14:paraId="6330D635" w14:textId="77777777" w:rsidR="005D3458" w:rsidRPr="00A537FC" w:rsidRDefault="00D860DC" w:rsidP="005D3458">
      <w:pPr>
        <w:widowControl w:val="0"/>
        <w:autoSpaceDE w:val="0"/>
        <w:autoSpaceDN w:val="0"/>
        <w:adjustRightInd w:val="0"/>
        <w:ind w:right="-233"/>
        <w:jc w:val="center"/>
        <w:rPr>
          <w:b/>
          <w:szCs w:val="28"/>
        </w:rPr>
      </w:pPr>
      <w:r w:rsidRPr="00A537FC">
        <w:rPr>
          <w:b/>
          <w:szCs w:val="28"/>
        </w:rPr>
        <w:t>§ 17</w:t>
      </w:r>
    </w:p>
    <w:p w14:paraId="6396912F" w14:textId="77777777" w:rsidR="005D3458" w:rsidRPr="00A537FC" w:rsidRDefault="005D3458" w:rsidP="0040587C">
      <w:pPr>
        <w:widowControl w:val="0"/>
        <w:numPr>
          <w:ilvl w:val="0"/>
          <w:numId w:val="12"/>
        </w:numPr>
        <w:autoSpaceDE w:val="0"/>
        <w:autoSpaceDN w:val="0"/>
        <w:adjustRightInd w:val="0"/>
        <w:ind w:right="-233"/>
        <w:jc w:val="both"/>
        <w:rPr>
          <w:szCs w:val="28"/>
        </w:rPr>
      </w:pPr>
      <w:r w:rsidRPr="00A537FC">
        <w:rPr>
          <w:szCs w:val="28"/>
        </w:rPr>
        <w:t>Do czasu wydania lokal</w:t>
      </w:r>
      <w:r w:rsidR="00F70124" w:rsidRPr="00A537FC">
        <w:rPr>
          <w:szCs w:val="28"/>
        </w:rPr>
        <w:t>u</w:t>
      </w:r>
      <w:r w:rsidRPr="00A537FC">
        <w:rPr>
          <w:szCs w:val="28"/>
        </w:rPr>
        <w:t xml:space="preserve"> </w:t>
      </w:r>
      <w:r w:rsidRPr="00A537FC">
        <w:rPr>
          <w:b/>
          <w:szCs w:val="28"/>
        </w:rPr>
        <w:t>Sprzedający</w:t>
      </w:r>
      <w:r w:rsidRPr="00A537FC">
        <w:rPr>
          <w:szCs w:val="28"/>
        </w:rPr>
        <w:t xml:space="preserve"> kieruje przebiegiem prac na placu budowy.-------</w:t>
      </w:r>
    </w:p>
    <w:p w14:paraId="224CA16D" w14:textId="77777777" w:rsidR="005D3458" w:rsidRPr="00A537FC" w:rsidRDefault="005D3458" w:rsidP="0040587C">
      <w:pPr>
        <w:widowControl w:val="0"/>
        <w:numPr>
          <w:ilvl w:val="0"/>
          <w:numId w:val="12"/>
        </w:numPr>
        <w:autoSpaceDE w:val="0"/>
        <w:autoSpaceDN w:val="0"/>
        <w:adjustRightInd w:val="0"/>
        <w:ind w:right="-233"/>
        <w:jc w:val="both"/>
        <w:rPr>
          <w:szCs w:val="28"/>
        </w:rPr>
      </w:pPr>
      <w:r w:rsidRPr="00A537FC">
        <w:rPr>
          <w:szCs w:val="28"/>
        </w:rPr>
        <w:t xml:space="preserve">W czasie trwania robót budowlanych </w:t>
      </w:r>
      <w:r w:rsidRPr="00A537FC">
        <w:rPr>
          <w:b/>
          <w:szCs w:val="28"/>
        </w:rPr>
        <w:t>Kupując</w:t>
      </w:r>
      <w:r w:rsidR="00D860DC" w:rsidRPr="00A537FC">
        <w:rPr>
          <w:b/>
          <w:szCs w:val="28"/>
        </w:rPr>
        <w:t>y</w:t>
      </w:r>
      <w:r w:rsidRPr="00A537FC">
        <w:rPr>
          <w:szCs w:val="28"/>
        </w:rPr>
        <w:t xml:space="preserve"> mo</w:t>
      </w:r>
      <w:r w:rsidR="00021F92" w:rsidRPr="00A537FC">
        <w:rPr>
          <w:szCs w:val="28"/>
        </w:rPr>
        <w:t xml:space="preserve">gą </w:t>
      </w:r>
      <w:r w:rsidRPr="00A537FC">
        <w:rPr>
          <w:szCs w:val="28"/>
        </w:rPr>
        <w:t>przebywać na terenie budowy po uzgodnieniu tego z kierownikiem budowy, pod warunkiem przestrzegania przepisów, zwłaszcza zaś BHP i PPOŻ. ------------------------------------------------------------------------</w:t>
      </w:r>
    </w:p>
    <w:p w14:paraId="70D994E8" w14:textId="77777777" w:rsidR="00C7622C" w:rsidRPr="00A537FC" w:rsidRDefault="005D3458" w:rsidP="004C69EA">
      <w:pPr>
        <w:widowControl w:val="0"/>
        <w:numPr>
          <w:ilvl w:val="0"/>
          <w:numId w:val="12"/>
        </w:numPr>
        <w:autoSpaceDE w:val="0"/>
        <w:autoSpaceDN w:val="0"/>
        <w:adjustRightInd w:val="0"/>
        <w:ind w:right="-233"/>
        <w:jc w:val="both"/>
        <w:rPr>
          <w:szCs w:val="28"/>
        </w:rPr>
      </w:pPr>
      <w:r w:rsidRPr="00A537FC">
        <w:rPr>
          <w:b/>
          <w:szCs w:val="28"/>
        </w:rPr>
        <w:t>Sprzedający</w:t>
      </w:r>
      <w:r w:rsidRPr="00A537FC">
        <w:rPr>
          <w:szCs w:val="28"/>
        </w:rPr>
        <w:t xml:space="preserve"> nie ponosi odpowiedzialności za ewentualne szkody na osobie i mieniu </w:t>
      </w:r>
      <w:r w:rsidRPr="00A537FC">
        <w:rPr>
          <w:b/>
          <w:szCs w:val="28"/>
        </w:rPr>
        <w:t>Kupując</w:t>
      </w:r>
      <w:r w:rsidR="00021F92" w:rsidRPr="00A537FC">
        <w:rPr>
          <w:b/>
          <w:szCs w:val="28"/>
        </w:rPr>
        <w:t xml:space="preserve">ych </w:t>
      </w:r>
      <w:r w:rsidRPr="00A537FC">
        <w:rPr>
          <w:szCs w:val="28"/>
        </w:rPr>
        <w:t xml:space="preserve">wynikłe z </w:t>
      </w:r>
      <w:r w:rsidR="00D77232" w:rsidRPr="00A537FC">
        <w:rPr>
          <w:szCs w:val="28"/>
        </w:rPr>
        <w:t xml:space="preserve">samowolnego </w:t>
      </w:r>
      <w:r w:rsidRPr="00A537FC">
        <w:rPr>
          <w:szCs w:val="28"/>
        </w:rPr>
        <w:t>wejścia na teren budowy. ----------------</w:t>
      </w:r>
      <w:r w:rsidR="00D860DC" w:rsidRPr="00A537FC">
        <w:rPr>
          <w:szCs w:val="28"/>
        </w:rPr>
        <w:t>-------------</w:t>
      </w:r>
    </w:p>
    <w:p w14:paraId="66327EF7" w14:textId="77777777" w:rsidR="00230ECD" w:rsidRPr="00A537FC" w:rsidRDefault="00230ECD" w:rsidP="005D3458">
      <w:pPr>
        <w:pStyle w:val="Tekstpodstawowywcity"/>
        <w:tabs>
          <w:tab w:val="right" w:leader="hyphen" w:pos="9071"/>
        </w:tabs>
        <w:ind w:firstLine="0"/>
        <w:jc w:val="center"/>
        <w:rPr>
          <w:b/>
          <w:bCs/>
        </w:rPr>
      </w:pPr>
    </w:p>
    <w:p w14:paraId="3A3DBF25" w14:textId="77777777" w:rsidR="005D3458" w:rsidRPr="00A537FC" w:rsidRDefault="00D860DC" w:rsidP="005D3458">
      <w:pPr>
        <w:pStyle w:val="Tekstpodstawowywcity"/>
        <w:tabs>
          <w:tab w:val="right" w:leader="hyphen" w:pos="9071"/>
        </w:tabs>
        <w:ind w:firstLine="0"/>
        <w:jc w:val="center"/>
        <w:rPr>
          <w:b/>
          <w:bCs/>
        </w:rPr>
      </w:pPr>
      <w:r w:rsidRPr="00A537FC">
        <w:rPr>
          <w:b/>
          <w:bCs/>
        </w:rPr>
        <w:t>§ 18</w:t>
      </w:r>
    </w:p>
    <w:p w14:paraId="6DDABA1E" w14:textId="77777777" w:rsidR="00A324F7" w:rsidRPr="00A537FC" w:rsidRDefault="00A324F7" w:rsidP="00BE6B99">
      <w:pPr>
        <w:widowControl w:val="0"/>
        <w:numPr>
          <w:ilvl w:val="1"/>
          <w:numId w:val="8"/>
        </w:numPr>
        <w:ind w:left="709" w:right="-233" w:hanging="425"/>
        <w:jc w:val="both"/>
      </w:pPr>
      <w:r w:rsidRPr="00A537FC">
        <w:t>Od wszelkich wymienionych w umowie nieterminowych wpłat i wypłat, na żądanie uprawnionego naliczane mogą być odsetki ustawowe za opóźnienie w spełnieniu świadczenia pieniężnego. -------------------------------------------</w:t>
      </w:r>
      <w:r w:rsidR="00BE6B99" w:rsidRPr="00A537FC">
        <w:t>-------------------------------</w:t>
      </w:r>
    </w:p>
    <w:p w14:paraId="7B22FC44" w14:textId="3FD34E08" w:rsidR="00A324F7" w:rsidRPr="00A537FC" w:rsidRDefault="008036FC" w:rsidP="00BE6B99">
      <w:pPr>
        <w:widowControl w:val="0"/>
        <w:numPr>
          <w:ilvl w:val="1"/>
          <w:numId w:val="8"/>
        </w:numPr>
        <w:ind w:left="709" w:right="-233" w:hanging="425"/>
        <w:jc w:val="both"/>
      </w:pPr>
      <w:r w:rsidRPr="00A537FC">
        <w:t xml:space="preserve">W przypadku niedotrzymania terminu przeniesienia na </w:t>
      </w:r>
      <w:r w:rsidRPr="00A537FC">
        <w:rPr>
          <w:b/>
          <w:bCs/>
        </w:rPr>
        <w:t xml:space="preserve">Kupujących </w:t>
      </w:r>
      <w:r w:rsidRPr="00A537FC">
        <w:t xml:space="preserve">sprzedanych praw (§ 7 ust. 7) </w:t>
      </w:r>
      <w:r w:rsidRPr="00A537FC">
        <w:rPr>
          <w:b/>
          <w:bCs/>
        </w:rPr>
        <w:t>Kupujący</w:t>
      </w:r>
      <w:r w:rsidRPr="00A537FC">
        <w:t xml:space="preserve"> mogą za czas zwłoki żądać od Sprzedającego kary umownej w wysokości odsetek ustawowych za opóźnienie w spełnieniu świadczenia pieniężnego, liczonych od ceny określonej w § 10</w:t>
      </w:r>
      <w:r w:rsidR="00A324F7" w:rsidRPr="00A537FC">
        <w:t>.</w:t>
      </w:r>
      <w:r w:rsidR="00BE6B99" w:rsidRPr="00A537FC">
        <w:t>---------------------------------------------------------------</w:t>
      </w:r>
    </w:p>
    <w:p w14:paraId="0834C826" w14:textId="77777777" w:rsidR="00A324F7" w:rsidRPr="00A537FC" w:rsidRDefault="00A324F7" w:rsidP="00BE6B99">
      <w:pPr>
        <w:widowControl w:val="0"/>
        <w:numPr>
          <w:ilvl w:val="1"/>
          <w:numId w:val="8"/>
        </w:numPr>
        <w:ind w:left="709" w:right="-233" w:hanging="425"/>
        <w:jc w:val="both"/>
      </w:pPr>
      <w:r w:rsidRPr="00A537FC">
        <w:t xml:space="preserve">W każdym przypadku, gdy w umowie mowa jest o zwrocie </w:t>
      </w:r>
      <w:r w:rsidRPr="00A537FC">
        <w:rPr>
          <w:b/>
          <w:bCs/>
        </w:rPr>
        <w:t>Kupującym</w:t>
      </w:r>
      <w:r w:rsidRPr="00A537FC">
        <w:t xml:space="preserve"> ceny w razie odstąpienia od umowy, zwrot ten musi nastąpić w terminie 30 dni od daty złożenia oświadczenia o odstąpieniu, chyba że postanowienia umowy o</w:t>
      </w:r>
      <w:r w:rsidR="00BE6B99" w:rsidRPr="00A537FC">
        <w:t>kreśliły krótszy termin.----</w:t>
      </w:r>
    </w:p>
    <w:p w14:paraId="6BEF0EA0" w14:textId="77E4EEB5" w:rsidR="00A324F7" w:rsidRPr="00A537FC" w:rsidRDefault="00A324F7" w:rsidP="00BE6B99">
      <w:pPr>
        <w:widowControl w:val="0"/>
        <w:numPr>
          <w:ilvl w:val="1"/>
          <w:numId w:val="8"/>
        </w:numPr>
        <w:ind w:left="709" w:right="-233" w:hanging="425"/>
        <w:jc w:val="both"/>
      </w:pPr>
      <w:r w:rsidRPr="00A537FC">
        <w:t xml:space="preserve">W przypadku odstąpienia przez </w:t>
      </w:r>
      <w:r w:rsidRPr="00A537FC">
        <w:rPr>
          <w:b/>
          <w:bCs/>
        </w:rPr>
        <w:t xml:space="preserve">Kupujących </w:t>
      </w:r>
      <w:r w:rsidRPr="00A537FC">
        <w:rPr>
          <w:bCs/>
        </w:rPr>
        <w:t>z powodu</w:t>
      </w:r>
      <w:r w:rsidRPr="00A537FC">
        <w:rPr>
          <w:b/>
          <w:bCs/>
        </w:rPr>
        <w:t xml:space="preserve"> </w:t>
      </w:r>
      <w:r w:rsidRPr="00A537FC">
        <w:t xml:space="preserve">nieprzeniesienia na </w:t>
      </w:r>
      <w:r w:rsidRPr="00A537FC">
        <w:rPr>
          <w:b/>
          <w:bCs/>
        </w:rPr>
        <w:t xml:space="preserve">Kupujących </w:t>
      </w:r>
      <w:r w:rsidRPr="00A537FC">
        <w:t xml:space="preserve">sprzedanych praw (§ 7 ust. 7) </w:t>
      </w:r>
      <w:r w:rsidRPr="00A537FC">
        <w:rPr>
          <w:b/>
          <w:bCs/>
        </w:rPr>
        <w:t xml:space="preserve"> </w:t>
      </w:r>
      <w:r w:rsidRPr="00A537FC">
        <w:rPr>
          <w:bCs/>
        </w:rPr>
        <w:t xml:space="preserve">z przyczyn leżących po stronie </w:t>
      </w:r>
      <w:r w:rsidRPr="00A537FC">
        <w:rPr>
          <w:b/>
          <w:bCs/>
        </w:rPr>
        <w:t>Sprzedającego</w:t>
      </w:r>
      <w:r w:rsidRPr="00A537FC">
        <w:rPr>
          <w:bCs/>
        </w:rPr>
        <w:t xml:space="preserve">, </w:t>
      </w:r>
      <w:r w:rsidRPr="00A537FC">
        <w:rPr>
          <w:b/>
          <w:bCs/>
        </w:rPr>
        <w:t xml:space="preserve">Sprzedający </w:t>
      </w:r>
      <w:r w:rsidRPr="00A537FC">
        <w:rPr>
          <w:bCs/>
        </w:rPr>
        <w:t xml:space="preserve">zobowiązany będzie do zapłaty kary umownej w wysokości </w:t>
      </w:r>
      <w:r w:rsidRPr="00A537FC">
        <w:t>4,99% (cztery całe i dziewięćdziesiąt dziewięć setnych procent) ceny ustalonej w § 10 umowy w powiązaniu z § 11 ust. 4 aktu.</w:t>
      </w:r>
      <w:r w:rsidR="0038470F" w:rsidRPr="00A537FC">
        <w:t>-----------------------------------------------------------------------</w:t>
      </w:r>
    </w:p>
    <w:p w14:paraId="4D111280" w14:textId="77777777" w:rsidR="005D3458" w:rsidRPr="00A537FC" w:rsidRDefault="005D3458" w:rsidP="0038714F">
      <w:pPr>
        <w:pStyle w:val="Tekstpodstawowywcity"/>
        <w:tabs>
          <w:tab w:val="right" w:leader="hyphen" w:pos="9071"/>
        </w:tabs>
        <w:ind w:firstLine="0"/>
        <w:rPr>
          <w:b/>
          <w:bCs/>
          <w:lang w:val="pl-PL"/>
        </w:rPr>
      </w:pPr>
    </w:p>
    <w:p w14:paraId="22FF9470" w14:textId="77777777" w:rsidR="005D3458" w:rsidRPr="00A537FC" w:rsidRDefault="00070E47" w:rsidP="005D3458">
      <w:pPr>
        <w:pStyle w:val="Tekstpodstawowywcity"/>
        <w:tabs>
          <w:tab w:val="right" w:leader="hyphen" w:pos="9071"/>
        </w:tabs>
        <w:ind w:firstLine="0"/>
        <w:jc w:val="center"/>
        <w:rPr>
          <w:b/>
          <w:bCs/>
        </w:rPr>
      </w:pPr>
      <w:r w:rsidRPr="00A537FC">
        <w:rPr>
          <w:b/>
          <w:bCs/>
        </w:rPr>
        <w:t>§ 19</w:t>
      </w:r>
    </w:p>
    <w:p w14:paraId="41EE61A8" w14:textId="77777777" w:rsidR="0060442B" w:rsidRPr="00A537FC" w:rsidRDefault="0060442B" w:rsidP="0060442B">
      <w:pPr>
        <w:jc w:val="both"/>
      </w:pPr>
      <w:r w:rsidRPr="00A537FC">
        <w:rPr>
          <w:b/>
        </w:rPr>
        <w:t>Kupujący</w:t>
      </w:r>
      <w:r w:rsidRPr="00A537FC">
        <w:t xml:space="preserve"> w umowie</w:t>
      </w:r>
      <w:r w:rsidR="0038243B" w:rsidRPr="00A537FC">
        <w:t xml:space="preserve"> przeniesienia (sprzedaży) wyrażą</w:t>
      </w:r>
      <w:r w:rsidRPr="00A537FC">
        <w:t xml:space="preserve"> zgodę na:---</w:t>
      </w:r>
      <w:r w:rsidR="00DC722C" w:rsidRPr="00A537FC">
        <w:t>-------------------------------</w:t>
      </w:r>
    </w:p>
    <w:p w14:paraId="7125431E" w14:textId="18A97740" w:rsidR="0060442B" w:rsidRPr="00A537FC" w:rsidRDefault="0060442B" w:rsidP="003A0465">
      <w:pPr>
        <w:numPr>
          <w:ilvl w:val="0"/>
          <w:numId w:val="3"/>
        </w:numPr>
        <w:jc w:val="both"/>
      </w:pPr>
      <w:r w:rsidRPr="00A537FC">
        <w:lastRenderedPageBreak/>
        <w:t>Włączenie się mediów (energia elektryczna, woda i kanalizacja), które przebiegają także przez działk</w:t>
      </w:r>
      <w:r w:rsidR="00234679" w:rsidRPr="00A537FC">
        <w:t xml:space="preserve">ę </w:t>
      </w:r>
      <w:r w:rsidR="00C7095E" w:rsidRPr="00A537FC">
        <w:t xml:space="preserve">nr </w:t>
      </w:r>
      <w:r w:rsidR="00A038AB" w:rsidRPr="00A537FC">
        <w:t xml:space="preserve">1/10 </w:t>
      </w:r>
      <w:r w:rsidR="00C7095E" w:rsidRPr="00A537FC">
        <w:t>(działk</w:t>
      </w:r>
      <w:r w:rsidR="00A038AB" w:rsidRPr="00A537FC">
        <w:t>i</w:t>
      </w:r>
      <w:r w:rsidR="00C7095E" w:rsidRPr="00A537FC">
        <w:t xml:space="preserve"> powstał</w:t>
      </w:r>
      <w:r w:rsidR="00A038AB" w:rsidRPr="00A537FC">
        <w:t>e</w:t>
      </w:r>
      <w:r w:rsidR="00C7095E" w:rsidRPr="00A537FC">
        <w:t xml:space="preserve"> po podziale)</w:t>
      </w:r>
      <w:r w:rsidRPr="00A537FC">
        <w:t xml:space="preserve"> i prowadzone będą</w:t>
      </w:r>
      <w:r w:rsidR="00B40089" w:rsidRPr="00A537FC">
        <w:t xml:space="preserve"> do działek sąsiednich lub na tych </w:t>
      </w:r>
      <w:r w:rsidRPr="00A537FC">
        <w:t>dział</w:t>
      </w:r>
      <w:r w:rsidR="00B40089" w:rsidRPr="00A537FC">
        <w:t xml:space="preserve">kach </w:t>
      </w:r>
      <w:r w:rsidRPr="00A537FC">
        <w:t>zgodnie z projektami i wymaganiami technicznymi dostawców tych medi</w:t>
      </w:r>
      <w:r w:rsidR="00B40089" w:rsidRPr="00A537FC">
        <w:t>ów. -----------</w:t>
      </w:r>
      <w:r w:rsidR="00277AF1" w:rsidRPr="00A537FC">
        <w:t>------------</w:t>
      </w:r>
      <w:r w:rsidR="007C76C6" w:rsidRPr="00A537FC">
        <w:t>-------------</w:t>
      </w:r>
      <w:r w:rsidR="009D4FD2" w:rsidRPr="00A537FC">
        <w:t>------------------</w:t>
      </w:r>
      <w:r w:rsidR="00901D12" w:rsidRPr="00A537FC">
        <w:t>--</w:t>
      </w:r>
      <w:r w:rsidR="006B57DF" w:rsidRPr="00A537FC">
        <w:t>-----------------</w:t>
      </w:r>
    </w:p>
    <w:p w14:paraId="3D8CD4FA" w14:textId="77777777" w:rsidR="0060442B" w:rsidRPr="00A537FC" w:rsidRDefault="003A09D8" w:rsidP="003A0465">
      <w:pPr>
        <w:numPr>
          <w:ilvl w:val="0"/>
          <w:numId w:val="3"/>
        </w:numPr>
        <w:jc w:val="both"/>
      </w:pPr>
      <w:r w:rsidRPr="00A537FC">
        <w:rPr>
          <w:bCs/>
        </w:rPr>
        <w:t xml:space="preserve">Ustalenie </w:t>
      </w:r>
      <w:r w:rsidR="0060442B" w:rsidRPr="00A537FC">
        <w:rPr>
          <w:bCs/>
        </w:rPr>
        <w:t>sposobu korzystania z nieruchomości wspólnej i usta</w:t>
      </w:r>
      <w:r w:rsidRPr="00A537FC">
        <w:rPr>
          <w:bCs/>
        </w:rPr>
        <w:t xml:space="preserve">lenie </w:t>
      </w:r>
      <w:r w:rsidR="0060442B" w:rsidRPr="00A537FC">
        <w:rPr>
          <w:bCs/>
        </w:rPr>
        <w:t>dalszego sposobu korzystania</w:t>
      </w:r>
      <w:r w:rsidR="002A5A42" w:rsidRPr="00A537FC">
        <w:rPr>
          <w:bCs/>
        </w:rPr>
        <w:t>, w tym z korytarzy prowad</w:t>
      </w:r>
      <w:r w:rsidR="00410762" w:rsidRPr="00A537FC">
        <w:rPr>
          <w:bCs/>
        </w:rPr>
        <w:t>zących do poszczególnych lokali,</w:t>
      </w:r>
      <w:r w:rsidR="0060442B" w:rsidRPr="00A537FC">
        <w:rPr>
          <w:bCs/>
        </w:rPr>
        <w:t>-----------------</w:t>
      </w:r>
    </w:p>
    <w:p w14:paraId="5ED3570E" w14:textId="542C7E9A" w:rsidR="00DC722C" w:rsidRPr="00A537FC" w:rsidRDefault="00DC722C" w:rsidP="00DC722C">
      <w:pPr>
        <w:numPr>
          <w:ilvl w:val="0"/>
          <w:numId w:val="3"/>
        </w:numPr>
        <w:jc w:val="both"/>
      </w:pPr>
      <w:r w:rsidRPr="00A537FC">
        <w:t xml:space="preserve">Ustalanie sposobu korzystania z nieruchomości stanowiącej współwłasność lokalu </w:t>
      </w:r>
      <w:r w:rsidR="002305F1" w:rsidRPr="00A537FC">
        <w:rPr>
          <w:bCs/>
        </w:rPr>
        <w:t>użytkowego</w:t>
      </w:r>
      <w:r w:rsidRPr="00A537FC">
        <w:t>, w zakresie dotyczącym wyłącznego korzystania z miejsca postojowego/komórki lokatorskiej w ramach udziału w nabytym lokalu.-----------------</w:t>
      </w:r>
    </w:p>
    <w:p w14:paraId="6CBFA4ED" w14:textId="77777777" w:rsidR="00B064C8" w:rsidRPr="00A537FC" w:rsidRDefault="00B064C8" w:rsidP="00B064C8">
      <w:pPr>
        <w:jc w:val="both"/>
      </w:pPr>
    </w:p>
    <w:p w14:paraId="0F270712" w14:textId="77777777" w:rsidR="00B064C8" w:rsidRPr="00A537FC" w:rsidRDefault="00B064C8" w:rsidP="00B064C8">
      <w:pPr>
        <w:spacing w:before="80"/>
        <w:jc w:val="center"/>
        <w:rPr>
          <w:b/>
        </w:rPr>
      </w:pPr>
      <w:r w:rsidRPr="00A537FC">
        <w:rPr>
          <w:b/>
        </w:rPr>
        <w:t>§ 20</w:t>
      </w:r>
    </w:p>
    <w:p w14:paraId="6746F176" w14:textId="3B7906B0" w:rsidR="00AA691C" w:rsidRPr="00A537FC" w:rsidRDefault="00B064C8" w:rsidP="00B064C8">
      <w:pPr>
        <w:autoSpaceDE w:val="0"/>
        <w:autoSpaceDN w:val="0"/>
        <w:adjustRightInd w:val="0"/>
        <w:spacing w:before="80"/>
        <w:jc w:val="both"/>
        <w:rPr>
          <w:b/>
          <w:bCs/>
        </w:rPr>
      </w:pPr>
      <w:r w:rsidRPr="00A537FC">
        <w:rPr>
          <w:b/>
          <w:bCs/>
        </w:rPr>
        <w:t xml:space="preserve">Sprzedający </w:t>
      </w:r>
      <w:r w:rsidRPr="00A537FC">
        <w:rPr>
          <w:bCs/>
        </w:rPr>
        <w:t xml:space="preserve">oświadcza, że dla nieruchomości obecnie objętej </w:t>
      </w:r>
      <w:r w:rsidRPr="00A537FC">
        <w:t xml:space="preserve">księgą wieczystą </w:t>
      </w:r>
      <w:r w:rsidRPr="00A537FC">
        <w:rPr>
          <w:bCs/>
        </w:rPr>
        <w:t xml:space="preserve">KW numer </w:t>
      </w:r>
      <w:r w:rsidRPr="00A537FC">
        <w:rPr>
          <w:shd w:val="clear" w:color="auto" w:fill="FFFFFF"/>
        </w:rPr>
        <w:t xml:space="preserve">SZ1S/00134504/3 </w:t>
      </w:r>
      <w:r w:rsidRPr="00A537FC">
        <w:t xml:space="preserve">lub </w:t>
      </w:r>
      <w:r w:rsidRPr="00A537FC">
        <w:rPr>
          <w:bCs/>
        </w:rPr>
        <w:t xml:space="preserve">nieruchomości powstałych z podziału tej nieruchomości </w:t>
      </w:r>
      <w:r w:rsidR="00EB12A1" w:rsidRPr="00A537FC">
        <w:rPr>
          <w:bCs/>
        </w:rPr>
        <w:t xml:space="preserve">mogą zostać ustanowione służebności przesyłu na rzecz dostarczycieli mediów oraz </w:t>
      </w:r>
      <w:r w:rsidRPr="00A537FC">
        <w:rPr>
          <w:bCs/>
        </w:rPr>
        <w:t xml:space="preserve">ustanowione wzajemne służebności gruntowe polegające na prawie przechodu, przejazdu z prawem parkowania oraz z prawem  korzystania z powstałych placów zabaw, również w celu dostępu do drogi publicznej itp. na rzecz każdoczesnych właścicieli nieruchomości (użytkowników wieczystych) objętej </w:t>
      </w:r>
      <w:r w:rsidRPr="00A537FC">
        <w:t xml:space="preserve">księgą wieczystą </w:t>
      </w:r>
      <w:r w:rsidRPr="00A537FC">
        <w:rPr>
          <w:bCs/>
        </w:rPr>
        <w:t xml:space="preserve">KW numer </w:t>
      </w:r>
      <w:r w:rsidRPr="00A537FC">
        <w:rPr>
          <w:shd w:val="clear" w:color="auto" w:fill="FFFFFF"/>
        </w:rPr>
        <w:t>SZ1S/00134504/3</w:t>
      </w:r>
      <w:r w:rsidRPr="00A537FC">
        <w:rPr>
          <w:b/>
          <w:shd w:val="clear" w:color="auto" w:fill="FFFFFF"/>
        </w:rPr>
        <w:t xml:space="preserve"> </w:t>
      </w:r>
      <w:r w:rsidRPr="00A537FC">
        <w:t xml:space="preserve">lub </w:t>
      </w:r>
      <w:r w:rsidRPr="00A537FC">
        <w:rPr>
          <w:bCs/>
        </w:rPr>
        <w:t xml:space="preserve">nieruchomości powstałych  z podziału tej nieruchomości, na co </w:t>
      </w:r>
      <w:r w:rsidRPr="00A537FC">
        <w:rPr>
          <w:b/>
          <w:bCs/>
        </w:rPr>
        <w:t>Kupując</w:t>
      </w:r>
      <w:r w:rsidR="00E97CBA" w:rsidRPr="00A537FC">
        <w:rPr>
          <w:b/>
          <w:bCs/>
        </w:rPr>
        <w:t>y</w:t>
      </w:r>
      <w:r w:rsidRPr="00A537FC">
        <w:rPr>
          <w:bCs/>
        </w:rPr>
        <w:t xml:space="preserve"> wyraża</w:t>
      </w:r>
      <w:r w:rsidR="00E97CBA" w:rsidRPr="00A537FC">
        <w:rPr>
          <w:bCs/>
        </w:rPr>
        <w:t>ją</w:t>
      </w:r>
      <w:r w:rsidRPr="00A537FC">
        <w:rPr>
          <w:bCs/>
        </w:rPr>
        <w:t xml:space="preserve"> zgodę.---</w:t>
      </w:r>
      <w:r w:rsidR="00303727" w:rsidRPr="00A537FC">
        <w:rPr>
          <w:bCs/>
        </w:rPr>
        <w:t>---------------------------------------------------</w:t>
      </w:r>
    </w:p>
    <w:p w14:paraId="27AA375A" w14:textId="77777777" w:rsidR="00B064C8" w:rsidRPr="00A537FC" w:rsidRDefault="00B064C8" w:rsidP="00B064C8">
      <w:pPr>
        <w:autoSpaceDE w:val="0"/>
        <w:autoSpaceDN w:val="0"/>
        <w:adjustRightInd w:val="0"/>
        <w:spacing w:before="80"/>
        <w:jc w:val="both"/>
        <w:rPr>
          <w:b/>
          <w:bCs/>
        </w:rPr>
      </w:pPr>
    </w:p>
    <w:p w14:paraId="481A385C" w14:textId="77777777" w:rsidR="003344A1" w:rsidRPr="00A537FC" w:rsidRDefault="003344A1" w:rsidP="003344A1">
      <w:pPr>
        <w:spacing w:before="80"/>
        <w:jc w:val="center"/>
        <w:rPr>
          <w:b/>
        </w:rPr>
      </w:pPr>
      <w:r w:rsidRPr="00A537FC">
        <w:rPr>
          <w:b/>
        </w:rPr>
        <w:t>§ 2</w:t>
      </w:r>
      <w:r w:rsidR="00B064C8" w:rsidRPr="00A537FC">
        <w:rPr>
          <w:b/>
        </w:rPr>
        <w:t>1</w:t>
      </w:r>
    </w:p>
    <w:p w14:paraId="30F0F1E5" w14:textId="009936AB" w:rsidR="004649BB" w:rsidRPr="00A537FC" w:rsidRDefault="00303727" w:rsidP="004649BB">
      <w:pPr>
        <w:pStyle w:val="Tekstpodstawowywcity"/>
        <w:tabs>
          <w:tab w:val="right" w:leader="hyphen" w:pos="9071"/>
        </w:tabs>
        <w:ind w:firstLine="0"/>
        <w:rPr>
          <w:bCs/>
          <w:lang w:val="pl-PL"/>
        </w:rPr>
      </w:pPr>
      <w:r w:rsidRPr="00A537FC">
        <w:rPr>
          <w:b/>
          <w:bCs/>
        </w:rPr>
        <w:t>Sprzedający</w:t>
      </w:r>
      <w:r w:rsidRPr="00A537FC">
        <w:rPr>
          <w:bCs/>
        </w:rPr>
        <w:t xml:space="preserve"> oświadcza, że nie istnieje obciążenie hipoteczne nieruchomości, z której będą wyodrębniane lokale, w związku z czym postanowienia art. 25, art. 35 ust. 1 pkt 18 oraz 43 ust. 1 pkt 8 ustawy o ochronie praw nabywcy lokalu mieszkalnego lub domu jednorodzinnego oraz Deweloperskim Funduszu Gwarancyjnym zawierają się w niniejszym oświadczeniu – lokale będą wyodrębnione bez obciążeń hipotecznych, brak wierzycieli hipotecznych</w:t>
      </w:r>
      <w:r w:rsidR="004649BB" w:rsidRPr="00A537FC">
        <w:rPr>
          <w:bCs/>
        </w:rPr>
        <w:t>.------------------</w:t>
      </w:r>
    </w:p>
    <w:p w14:paraId="267CBB2E" w14:textId="77777777" w:rsidR="00EC5107" w:rsidRPr="00A537FC" w:rsidRDefault="00EC5107" w:rsidP="000F73AF">
      <w:pPr>
        <w:jc w:val="both"/>
        <w:rPr>
          <w:bCs/>
        </w:rPr>
      </w:pPr>
    </w:p>
    <w:p w14:paraId="1A259726" w14:textId="77777777" w:rsidR="005D3458" w:rsidRPr="00A537FC" w:rsidRDefault="005D3458" w:rsidP="005D3458">
      <w:pPr>
        <w:pStyle w:val="Tekstpodstawowywcity"/>
        <w:tabs>
          <w:tab w:val="right" w:leader="hyphen" w:pos="9071"/>
        </w:tabs>
        <w:ind w:firstLine="0"/>
        <w:jc w:val="center"/>
        <w:rPr>
          <w:b/>
          <w:bCs/>
          <w:lang w:val="pl-PL"/>
        </w:rPr>
      </w:pPr>
      <w:r w:rsidRPr="00A537FC">
        <w:rPr>
          <w:b/>
          <w:bCs/>
        </w:rPr>
        <w:t xml:space="preserve">§ </w:t>
      </w:r>
      <w:r w:rsidR="00070E47" w:rsidRPr="00A537FC">
        <w:rPr>
          <w:b/>
          <w:bCs/>
        </w:rPr>
        <w:t>2</w:t>
      </w:r>
      <w:r w:rsidR="00B064C8" w:rsidRPr="00A537FC">
        <w:rPr>
          <w:b/>
          <w:bCs/>
          <w:lang w:val="pl-PL"/>
        </w:rPr>
        <w:t>2</w:t>
      </w:r>
    </w:p>
    <w:p w14:paraId="2F245290" w14:textId="77777777" w:rsidR="004649BB" w:rsidRPr="00A537FC" w:rsidRDefault="005D3458" w:rsidP="004C69EA">
      <w:pPr>
        <w:jc w:val="both"/>
      </w:pPr>
      <w:r w:rsidRPr="00A537FC">
        <w:t xml:space="preserve">Strony oświadczają, że wszelkie koszty związane z niniejszą umową </w:t>
      </w:r>
      <w:r w:rsidR="00BC183C" w:rsidRPr="00A537FC">
        <w:t>ponoszą po połow</w:t>
      </w:r>
      <w:r w:rsidRPr="00A537FC">
        <w:t>i</w:t>
      </w:r>
      <w:r w:rsidR="003B409E" w:rsidRPr="00A537FC">
        <w:t>e</w:t>
      </w:r>
      <w:r w:rsidR="006C6A25" w:rsidRPr="00A537FC">
        <w:t>.</w:t>
      </w:r>
      <w:r w:rsidR="004C69EA" w:rsidRPr="00A537FC">
        <w:t>----</w:t>
      </w:r>
      <w:r w:rsidR="006C6A25" w:rsidRPr="00A537FC">
        <w:t>-</w:t>
      </w:r>
    </w:p>
    <w:p w14:paraId="1F803C46" w14:textId="77777777" w:rsidR="00230ECD" w:rsidRPr="00A537FC" w:rsidRDefault="00230ECD" w:rsidP="00F73D98">
      <w:pPr>
        <w:pStyle w:val="Tekstpodstawowywcity"/>
        <w:tabs>
          <w:tab w:val="right" w:leader="hyphen" w:pos="9071"/>
        </w:tabs>
        <w:ind w:firstLine="0"/>
        <w:rPr>
          <w:b/>
          <w:bCs/>
          <w:lang w:val="pl-PL"/>
        </w:rPr>
      </w:pPr>
    </w:p>
    <w:p w14:paraId="15951ABB" w14:textId="77777777" w:rsidR="005D3458" w:rsidRPr="00A537FC" w:rsidRDefault="005D3458" w:rsidP="005D3458">
      <w:pPr>
        <w:pStyle w:val="Tekstpodstawowywcity"/>
        <w:tabs>
          <w:tab w:val="right" w:leader="hyphen" w:pos="9071"/>
        </w:tabs>
        <w:ind w:firstLine="0"/>
        <w:jc w:val="center"/>
        <w:rPr>
          <w:b/>
          <w:bCs/>
          <w:lang w:val="pl-PL"/>
        </w:rPr>
      </w:pPr>
      <w:r w:rsidRPr="00A537FC">
        <w:rPr>
          <w:b/>
          <w:bCs/>
        </w:rPr>
        <w:t>§ 2</w:t>
      </w:r>
      <w:r w:rsidR="00B064C8" w:rsidRPr="00A537FC">
        <w:rPr>
          <w:b/>
          <w:bCs/>
          <w:lang w:val="pl-PL"/>
        </w:rPr>
        <w:t>3</w:t>
      </w:r>
    </w:p>
    <w:p w14:paraId="142F2E7C" w14:textId="77777777" w:rsidR="005D3458" w:rsidRPr="00A537FC" w:rsidRDefault="005D3458" w:rsidP="005D3458">
      <w:pPr>
        <w:jc w:val="both"/>
      </w:pPr>
      <w:r w:rsidRPr="00A537FC">
        <w:t>Strony ustalają, że:------------------------------------------------------------------------------------------</w:t>
      </w:r>
    </w:p>
    <w:p w14:paraId="71170783" w14:textId="77777777" w:rsidR="005D3458" w:rsidRPr="00A537FC" w:rsidRDefault="005D3458" w:rsidP="0040587C">
      <w:pPr>
        <w:numPr>
          <w:ilvl w:val="1"/>
          <w:numId w:val="24"/>
        </w:numPr>
        <w:tabs>
          <w:tab w:val="left" w:pos="284"/>
        </w:tabs>
        <w:ind w:left="709" w:hanging="425"/>
        <w:jc w:val="both"/>
      </w:pPr>
      <w:r w:rsidRPr="00A537FC">
        <w:t>Miejscem negocjacji i doręczeń dla Sprzedającego jest</w:t>
      </w:r>
      <w:r w:rsidR="00451035" w:rsidRPr="00A537FC">
        <w:t>:</w:t>
      </w:r>
      <w:r w:rsidR="00EA1BF9" w:rsidRPr="00A537FC">
        <w:rPr>
          <w:b/>
        </w:rPr>
        <w:t xml:space="preserve"> al. Powstańców Wielkopolskich nr 81a, 70-110 Szczecin</w:t>
      </w:r>
      <w:r w:rsidR="00EA1BF9" w:rsidRPr="00A537FC">
        <w:t>.</w:t>
      </w:r>
      <w:r w:rsidRPr="00A537FC">
        <w:t xml:space="preserve"> Sprzedający zawiadomi o zmianie </w:t>
      </w:r>
      <w:r w:rsidR="000567DA" w:rsidRPr="00A537FC">
        <w:t>adresu (</w:t>
      </w:r>
      <w:r w:rsidRPr="00A537FC">
        <w:t>siedziby</w:t>
      </w:r>
      <w:r w:rsidR="000567DA" w:rsidRPr="00A537FC">
        <w:t>) listem poleconym. ---------------------------------------------------------------</w:t>
      </w:r>
      <w:r w:rsidR="00410762" w:rsidRPr="00A537FC">
        <w:t>-----</w:t>
      </w:r>
    </w:p>
    <w:p w14:paraId="1B881CD6" w14:textId="77777777" w:rsidR="005D3458" w:rsidRPr="00A537FC" w:rsidRDefault="005D3458" w:rsidP="0040587C">
      <w:pPr>
        <w:numPr>
          <w:ilvl w:val="1"/>
          <w:numId w:val="24"/>
        </w:numPr>
        <w:tabs>
          <w:tab w:val="left" w:pos="284"/>
        </w:tabs>
        <w:ind w:left="709" w:hanging="425"/>
        <w:jc w:val="both"/>
      </w:pPr>
      <w:r w:rsidRPr="00A537FC">
        <w:t xml:space="preserve">Miejscem doręczeń dla </w:t>
      </w:r>
      <w:r w:rsidRPr="00A537FC">
        <w:rPr>
          <w:b/>
        </w:rPr>
        <w:t>Kupując</w:t>
      </w:r>
      <w:r w:rsidR="0038243B" w:rsidRPr="00A537FC">
        <w:rPr>
          <w:b/>
        </w:rPr>
        <w:t>ych</w:t>
      </w:r>
      <w:r w:rsidR="00070E47" w:rsidRPr="00A537FC">
        <w:t xml:space="preserve"> </w:t>
      </w:r>
      <w:r w:rsidRPr="00A537FC">
        <w:t xml:space="preserve">jest adres do korespondencji podany w niniejszej umowie. </w:t>
      </w:r>
      <w:r w:rsidRPr="00A537FC">
        <w:rPr>
          <w:b/>
        </w:rPr>
        <w:t>Kupując</w:t>
      </w:r>
      <w:r w:rsidR="00070E47" w:rsidRPr="00A537FC">
        <w:rPr>
          <w:b/>
        </w:rPr>
        <w:t>y</w:t>
      </w:r>
      <w:r w:rsidRPr="00A537FC">
        <w:t xml:space="preserve"> zawiadom</w:t>
      </w:r>
      <w:r w:rsidR="0038243B" w:rsidRPr="00A537FC">
        <w:t>ią</w:t>
      </w:r>
      <w:r w:rsidRPr="00A537FC">
        <w:t xml:space="preserve"> Sprzedającego o zmianie adresu listem poleconym lub osobiście.------------------------------------------------------------------</w:t>
      </w:r>
      <w:r w:rsidR="00AA691C" w:rsidRPr="00A537FC">
        <w:t>----------------------</w:t>
      </w:r>
    </w:p>
    <w:p w14:paraId="4FC6F51D" w14:textId="1DC27C8A" w:rsidR="00270EDF" w:rsidRPr="00A537FC" w:rsidRDefault="00725DB1" w:rsidP="00270EDF">
      <w:pPr>
        <w:numPr>
          <w:ilvl w:val="1"/>
          <w:numId w:val="24"/>
        </w:numPr>
        <w:tabs>
          <w:tab w:val="left" w:pos="284"/>
        </w:tabs>
        <w:ind w:left="709" w:hanging="425"/>
        <w:jc w:val="both"/>
      </w:pPr>
      <w:r w:rsidRPr="00A537FC">
        <w:t>Nie</w:t>
      </w:r>
      <w:r w:rsidR="005D3458" w:rsidRPr="00A537FC">
        <w:t>zawiadomienie drugiej strony umowy o zmianie adresu w trybie powyższym, czyni skutecznym doręczenie dokonane na ostatni podany przez strony adres.-----------</w:t>
      </w:r>
      <w:r w:rsidR="00B9265E" w:rsidRPr="00A537FC">
        <w:t>--------</w:t>
      </w:r>
    </w:p>
    <w:p w14:paraId="1EB63C4B" w14:textId="6F90CBC2" w:rsidR="00270EDF" w:rsidRPr="00A537FC" w:rsidRDefault="00303727" w:rsidP="00270EDF">
      <w:pPr>
        <w:numPr>
          <w:ilvl w:val="1"/>
          <w:numId w:val="24"/>
        </w:numPr>
        <w:tabs>
          <w:tab w:val="left" w:pos="284"/>
        </w:tabs>
        <w:ind w:left="709" w:hanging="425"/>
        <w:jc w:val="both"/>
      </w:pPr>
      <w:r w:rsidRPr="00A537FC">
        <w:t>Terminy odnoszące się do wydania i przeniesienia własności lokalu mieszkalnego odnoszą się również do wydania i przeniesienia udziału we własności lokalu użytkowego (</w:t>
      </w:r>
      <w:r w:rsidRPr="00A537FC">
        <w:rPr>
          <w:szCs w:val="22"/>
        </w:rPr>
        <w:t>miejsce postojowe/komórka lokatorska</w:t>
      </w:r>
      <w:r w:rsidRPr="00A537FC">
        <w:t>), chyba że w umowie określono inaczej</w:t>
      </w:r>
      <w:r w:rsidR="00270EDF" w:rsidRPr="00A537FC">
        <w:t>.</w:t>
      </w:r>
      <w:r w:rsidRPr="00A537FC">
        <w:t>----------------------------------------------------------------</w:t>
      </w:r>
      <w:r w:rsidR="00270EDF" w:rsidRPr="00A537FC">
        <w:t>-------------------------------</w:t>
      </w:r>
    </w:p>
    <w:p w14:paraId="25B635A9" w14:textId="2ABF3855" w:rsidR="00303727" w:rsidRPr="00A537FC" w:rsidRDefault="00303727" w:rsidP="00270EDF">
      <w:pPr>
        <w:numPr>
          <w:ilvl w:val="1"/>
          <w:numId w:val="24"/>
        </w:numPr>
        <w:tabs>
          <w:tab w:val="left" w:pos="284"/>
        </w:tabs>
        <w:ind w:left="709" w:hanging="425"/>
        <w:jc w:val="both"/>
      </w:pPr>
      <w:r w:rsidRPr="00A537FC">
        <w:t>Pomiędzy Stronami nie została zawarta umowa rezerwacyjna.------------------------------</w:t>
      </w:r>
    </w:p>
    <w:p w14:paraId="14C27B7C" w14:textId="1E40018E" w:rsidR="00303727" w:rsidRPr="00A537FC" w:rsidRDefault="00303727" w:rsidP="00303727">
      <w:pPr>
        <w:numPr>
          <w:ilvl w:val="1"/>
          <w:numId w:val="24"/>
        </w:numPr>
        <w:tabs>
          <w:tab w:val="left" w:pos="284"/>
        </w:tabs>
        <w:ind w:left="709" w:hanging="425"/>
        <w:jc w:val="both"/>
      </w:pPr>
      <w:bookmarkStart w:id="1" w:name="_Hlk108038225"/>
      <w:r w:rsidRPr="00A537FC">
        <w:t>W sprawach nieuregulowanych zastosowanie mają przepisy ustawy o własności lokali oraz kodeksu cywilnego i ustawy z dnia 20 maja 2021 r. o ochronie praw nabywcy lokalu mieszkalnego lub domu jednorodzinnego oraz Deweloperskim Funduszu Gwarancyjnym (t.j. Dz.U. z 2024 r. poz. 695 ze zm.)</w:t>
      </w:r>
      <w:bookmarkEnd w:id="1"/>
      <w:r w:rsidRPr="00A537FC">
        <w:t>.----------------------------------------</w:t>
      </w:r>
    </w:p>
    <w:p w14:paraId="6E2BFC3C" w14:textId="77777777" w:rsidR="00F83062" w:rsidRPr="00A537FC" w:rsidRDefault="00F83062" w:rsidP="00840476">
      <w:pPr>
        <w:tabs>
          <w:tab w:val="left" w:pos="284"/>
        </w:tabs>
        <w:jc w:val="both"/>
      </w:pPr>
    </w:p>
    <w:p w14:paraId="2878849B" w14:textId="77777777" w:rsidR="005D3458" w:rsidRPr="00A537FC" w:rsidRDefault="005D3458" w:rsidP="005D3458">
      <w:pPr>
        <w:pStyle w:val="Tekstpodstawowywcity"/>
        <w:tabs>
          <w:tab w:val="right" w:leader="hyphen" w:pos="9071"/>
        </w:tabs>
        <w:ind w:firstLine="0"/>
        <w:jc w:val="center"/>
        <w:rPr>
          <w:b/>
          <w:bCs/>
          <w:lang w:val="pl-PL"/>
        </w:rPr>
      </w:pPr>
      <w:r w:rsidRPr="00A537FC">
        <w:rPr>
          <w:b/>
          <w:bCs/>
        </w:rPr>
        <w:t>§ 2</w:t>
      </w:r>
      <w:r w:rsidR="00B064C8" w:rsidRPr="00A537FC">
        <w:rPr>
          <w:b/>
          <w:bCs/>
          <w:lang w:val="pl-PL"/>
        </w:rPr>
        <w:t>4</w:t>
      </w:r>
    </w:p>
    <w:p w14:paraId="3283FD0F" w14:textId="1A07FCB0" w:rsidR="005D3458" w:rsidRPr="00A537FC" w:rsidRDefault="005D3458" w:rsidP="005D3458">
      <w:pPr>
        <w:tabs>
          <w:tab w:val="left" w:pos="6921"/>
        </w:tabs>
        <w:autoSpaceDN w:val="0"/>
        <w:adjustRightInd w:val="0"/>
        <w:spacing w:line="250" w:lineRule="exact"/>
        <w:jc w:val="both"/>
      </w:pPr>
      <w:r w:rsidRPr="00A537FC">
        <w:rPr>
          <w:b/>
          <w:bCs/>
        </w:rPr>
        <w:t xml:space="preserve">Wniosek do Sądu Rejonowego </w:t>
      </w:r>
      <w:r w:rsidRPr="00A537FC">
        <w:rPr>
          <w:b/>
        </w:rPr>
        <w:t>Szczecin – Prawobrzeże i Zachód w Szczecinie</w:t>
      </w:r>
      <w:r w:rsidR="00387F71" w:rsidRPr="00A537FC">
        <w:rPr>
          <w:b/>
        </w:rPr>
        <w:t>,</w:t>
      </w:r>
      <w:r w:rsidRPr="00A537FC">
        <w:rPr>
          <w:b/>
        </w:rPr>
        <w:t xml:space="preserve"> X Wydział</w:t>
      </w:r>
      <w:r w:rsidR="00387F71" w:rsidRPr="00A537FC">
        <w:rPr>
          <w:b/>
        </w:rPr>
        <w:t>u</w:t>
      </w:r>
      <w:r w:rsidRPr="00A537FC">
        <w:rPr>
          <w:b/>
        </w:rPr>
        <w:t xml:space="preserve"> Ksiąg Wieczystych</w:t>
      </w:r>
      <w:r w:rsidRPr="00A537FC">
        <w:rPr>
          <w:b/>
          <w:bCs/>
        </w:rPr>
        <w:t>.</w:t>
      </w:r>
      <w:r w:rsidRPr="00A537FC">
        <w:t>----------</w:t>
      </w:r>
      <w:r w:rsidR="00387F71" w:rsidRPr="00A537FC">
        <w:t>---</w:t>
      </w:r>
      <w:r w:rsidRPr="00A537FC">
        <w:t>----------------------------------------</w:t>
      </w:r>
      <w:r w:rsidR="000C69E5" w:rsidRPr="00A537FC">
        <w:t>---------------------</w:t>
      </w:r>
      <w:r w:rsidRPr="00A537FC">
        <w:t>-</w:t>
      </w:r>
      <w:r w:rsidR="003B2C08" w:rsidRPr="00A537FC">
        <w:t>------------</w:t>
      </w:r>
    </w:p>
    <w:p w14:paraId="0C8FFE9F" w14:textId="77777777" w:rsidR="005D3458" w:rsidRPr="00A537FC" w:rsidRDefault="005D3458" w:rsidP="005D3458">
      <w:pPr>
        <w:tabs>
          <w:tab w:val="left" w:pos="6921"/>
        </w:tabs>
        <w:autoSpaceDN w:val="0"/>
        <w:adjustRightInd w:val="0"/>
        <w:spacing w:line="250" w:lineRule="exact"/>
        <w:jc w:val="both"/>
      </w:pPr>
      <w:r w:rsidRPr="00A537FC">
        <w:rPr>
          <w:b/>
          <w:bCs/>
        </w:rPr>
        <w:t xml:space="preserve">Stawający </w:t>
      </w:r>
      <w:r w:rsidRPr="00A537FC">
        <w:t>wnoszą o:---------------------------------------------------------------------------------------</w:t>
      </w:r>
    </w:p>
    <w:p w14:paraId="0B27C8E5" w14:textId="0D236616" w:rsidR="005D3458" w:rsidRPr="00A537FC" w:rsidRDefault="005D3458" w:rsidP="0040587C">
      <w:pPr>
        <w:pStyle w:val="Tekstpodstawowywcity"/>
        <w:numPr>
          <w:ilvl w:val="0"/>
          <w:numId w:val="14"/>
        </w:numPr>
        <w:tabs>
          <w:tab w:val="right" w:leader="hyphen" w:pos="9071"/>
        </w:tabs>
      </w:pPr>
      <w:r w:rsidRPr="00A537FC">
        <w:t xml:space="preserve">wpis w dziale III </w:t>
      </w:r>
      <w:r w:rsidR="00DD271C" w:rsidRPr="00A537FC">
        <w:t xml:space="preserve">księgi wieczystej </w:t>
      </w:r>
      <w:r w:rsidR="00DD271C" w:rsidRPr="00A537FC">
        <w:rPr>
          <w:b/>
          <w:bCs/>
        </w:rPr>
        <w:t>KW numer</w:t>
      </w:r>
      <w:r w:rsidR="00DD271C" w:rsidRPr="00A537FC">
        <w:rPr>
          <w:bCs/>
        </w:rPr>
        <w:t xml:space="preserve"> </w:t>
      </w:r>
      <w:r w:rsidR="00A44A43" w:rsidRPr="00A537FC">
        <w:rPr>
          <w:b/>
          <w:bCs/>
        </w:rPr>
        <w:t>SZ1S/00134504/3</w:t>
      </w:r>
      <w:r w:rsidR="00AE0B8D" w:rsidRPr="00A537FC">
        <w:rPr>
          <w:b/>
        </w:rPr>
        <w:t xml:space="preserve"> </w:t>
      </w:r>
      <w:r w:rsidR="00DD271C" w:rsidRPr="00A537FC">
        <w:rPr>
          <w:b/>
        </w:rPr>
        <w:t xml:space="preserve">– </w:t>
      </w:r>
      <w:r w:rsidRPr="00A537FC">
        <w:t xml:space="preserve">roszczenia o </w:t>
      </w:r>
      <w:r w:rsidR="00755A67" w:rsidRPr="00A537FC">
        <w:rPr>
          <w:lang w:val="pl-PL"/>
        </w:rPr>
        <w:t>wybudowanie budynk</w:t>
      </w:r>
      <w:r w:rsidR="00F83062" w:rsidRPr="00A537FC">
        <w:rPr>
          <w:lang w:val="pl-PL"/>
        </w:rPr>
        <w:t>u</w:t>
      </w:r>
      <w:r w:rsidR="00755A67" w:rsidRPr="00A537FC">
        <w:rPr>
          <w:lang w:val="pl-PL"/>
        </w:rPr>
        <w:t>, wyodrębnienie lokalu</w:t>
      </w:r>
      <w:r w:rsidR="00544AA6" w:rsidRPr="00A537FC">
        <w:rPr>
          <w:lang w:val="pl-PL"/>
        </w:rPr>
        <w:t xml:space="preserve"> mieszkalnego opisanego w § 5 ust. 1 lit. a) i § 7 ust. 1 </w:t>
      </w:r>
      <w:r w:rsidR="00755A67" w:rsidRPr="00A537FC">
        <w:rPr>
          <w:lang w:val="pl-PL"/>
        </w:rPr>
        <w:t xml:space="preserve">oraz przeniesienie prawa własności lokalu </w:t>
      </w:r>
      <w:r w:rsidR="008C19B6" w:rsidRPr="00A537FC">
        <w:rPr>
          <w:lang w:val="pl-PL"/>
        </w:rPr>
        <w:t xml:space="preserve">mieszkalnego </w:t>
      </w:r>
      <w:r w:rsidR="00755A67" w:rsidRPr="00A537FC">
        <w:rPr>
          <w:lang w:val="pl-PL"/>
        </w:rPr>
        <w:t xml:space="preserve">oraz praw niezbędnych do korzystania z niego </w:t>
      </w:r>
      <w:r w:rsidR="00E575CE" w:rsidRPr="00A537FC">
        <w:t xml:space="preserve">jak również o przeniesienie własności udziału w lokalu </w:t>
      </w:r>
      <w:r w:rsidR="002305F1" w:rsidRPr="00A537FC">
        <w:rPr>
          <w:bCs/>
        </w:rPr>
        <w:t xml:space="preserve">użytkowym </w:t>
      </w:r>
      <w:r w:rsidR="00E575CE" w:rsidRPr="00A537FC">
        <w:t xml:space="preserve">– garażu wielostanowiskowym opisanym w § 5 ust. </w:t>
      </w:r>
      <w:r w:rsidR="00E575CE" w:rsidRPr="00A537FC">
        <w:rPr>
          <w:lang w:val="pl-PL"/>
        </w:rPr>
        <w:t>2</w:t>
      </w:r>
      <w:r w:rsidR="00E575CE" w:rsidRPr="00A537FC">
        <w:t xml:space="preserve"> </w:t>
      </w:r>
      <w:r w:rsidRPr="00A537FC">
        <w:t>na rzecz</w:t>
      </w:r>
      <w:r w:rsidR="00021F92" w:rsidRPr="00A537FC">
        <w:t xml:space="preserve"> </w:t>
      </w:r>
      <w:r w:rsidR="005823DF" w:rsidRPr="00A537FC">
        <w:rPr>
          <w:b/>
        </w:rPr>
        <w:t>………….</w:t>
      </w:r>
      <w:r w:rsidR="00021F92" w:rsidRPr="00A537FC">
        <w:t>,</w:t>
      </w:r>
      <w:r w:rsidR="004F3C6A" w:rsidRPr="00A537FC">
        <w:rPr>
          <w:bCs/>
          <w:lang w:val="pl-PL"/>
        </w:rPr>
        <w:t>.</w:t>
      </w:r>
      <w:r w:rsidR="00544AA6" w:rsidRPr="00A537FC">
        <w:rPr>
          <w:bCs/>
          <w:lang w:val="pl-PL"/>
        </w:rPr>
        <w:t>--</w:t>
      </w:r>
      <w:r w:rsidR="00A577AD" w:rsidRPr="00A537FC">
        <w:rPr>
          <w:bCs/>
          <w:lang w:val="pl-PL"/>
        </w:rPr>
        <w:t>-----</w:t>
      </w:r>
      <w:r w:rsidR="00E575CE" w:rsidRPr="00A537FC">
        <w:rPr>
          <w:bCs/>
          <w:lang w:val="pl-PL"/>
        </w:rPr>
        <w:t>-------------------------------</w:t>
      </w:r>
      <w:r w:rsidR="00270EDF" w:rsidRPr="00A537FC">
        <w:rPr>
          <w:bCs/>
          <w:lang w:val="pl-PL"/>
        </w:rPr>
        <w:t>----------------------------------------------------</w:t>
      </w:r>
    </w:p>
    <w:p w14:paraId="1052B656" w14:textId="77777777" w:rsidR="00354453" w:rsidRPr="00A537FC" w:rsidRDefault="00354453" w:rsidP="00354453">
      <w:pPr>
        <w:widowControl w:val="0"/>
        <w:tabs>
          <w:tab w:val="left" w:pos="4500"/>
          <w:tab w:val="center" w:pos="4678"/>
        </w:tabs>
        <w:autoSpaceDE w:val="0"/>
        <w:autoSpaceDN w:val="0"/>
        <w:adjustRightInd w:val="0"/>
        <w:jc w:val="both"/>
      </w:pPr>
    </w:p>
    <w:p w14:paraId="5029BD1C" w14:textId="77777777" w:rsidR="00354453" w:rsidRPr="00A537FC" w:rsidRDefault="00354453" w:rsidP="00354453">
      <w:pPr>
        <w:widowControl w:val="0"/>
        <w:tabs>
          <w:tab w:val="left" w:pos="4500"/>
          <w:tab w:val="center" w:pos="4678"/>
        </w:tabs>
        <w:autoSpaceDE w:val="0"/>
        <w:autoSpaceDN w:val="0"/>
        <w:adjustRightInd w:val="0"/>
        <w:jc w:val="both"/>
      </w:pPr>
      <w:r w:rsidRPr="00A537FC">
        <w:t>Notariusz poinformował, że zgodnie z art. 626</w:t>
      </w:r>
      <w:r w:rsidRPr="00A537FC">
        <w:rPr>
          <w:vertAlign w:val="superscript"/>
        </w:rPr>
        <w:t>4</w:t>
      </w:r>
      <w:r w:rsidRPr="00A537FC">
        <w:t xml:space="preserve"> § 1 Kodeksu postępowania cywilnego złoży wniosek do Sądu wyłącznie za pośrednictwem systemu teleinformatycznego, przy czym jego treść odpowiadać będzie merytorycznie w całości powyższej treści, a pod względem formalnym zostanie dostosowana do systemu teleinformatycznego umożliwiającego złożenie wniosku</w:t>
      </w:r>
      <w:r w:rsidR="00BA0711" w:rsidRPr="00A537FC">
        <w:t>, Notariusz pouczył o treści art. 626</w:t>
      </w:r>
      <w:r w:rsidR="00BA0711" w:rsidRPr="00A537FC">
        <w:rPr>
          <w:vertAlign w:val="superscript"/>
        </w:rPr>
        <w:t>10</w:t>
      </w:r>
      <w:r w:rsidR="00BA0711" w:rsidRPr="00A537FC">
        <w:t xml:space="preserve"> Kodeksu postępowania cywilnego</w:t>
      </w:r>
      <w:r w:rsidRPr="00A537FC">
        <w:t>.---------------</w:t>
      </w:r>
    </w:p>
    <w:p w14:paraId="6C48BA07" w14:textId="77777777" w:rsidR="00354453" w:rsidRPr="00A537FC" w:rsidRDefault="00354453" w:rsidP="000B589F">
      <w:pPr>
        <w:pStyle w:val="Tekstpodstawowywcity"/>
        <w:ind w:firstLine="0"/>
        <w:rPr>
          <w:b/>
          <w:lang w:val="pl-PL"/>
        </w:rPr>
      </w:pPr>
    </w:p>
    <w:p w14:paraId="3D159D19" w14:textId="77777777" w:rsidR="00270EDF" w:rsidRPr="00A537FC" w:rsidRDefault="00A82FB9" w:rsidP="00270EDF">
      <w:pPr>
        <w:jc w:val="center"/>
        <w:rPr>
          <w:b/>
          <w:bCs/>
        </w:rPr>
      </w:pPr>
      <w:r w:rsidRPr="00A537FC">
        <w:rPr>
          <w:b/>
          <w:bCs/>
        </w:rPr>
        <w:t>§ 2</w:t>
      </w:r>
      <w:r w:rsidR="00B064C8" w:rsidRPr="00A537FC">
        <w:rPr>
          <w:b/>
          <w:bCs/>
        </w:rPr>
        <w:t>5</w:t>
      </w:r>
    </w:p>
    <w:p w14:paraId="013899FC" w14:textId="77777777" w:rsidR="00270EDF" w:rsidRPr="00A537FC" w:rsidRDefault="00270EDF" w:rsidP="00270EDF">
      <w:pPr>
        <w:jc w:val="both"/>
      </w:pPr>
      <w:r w:rsidRPr="00A537FC">
        <w:t>Pobrano następujące opłaty:-------------------------------------------------------------------------------</w:t>
      </w:r>
    </w:p>
    <w:p w14:paraId="7377FA1D" w14:textId="77777777" w:rsidR="00270EDF" w:rsidRPr="00A537FC" w:rsidRDefault="00270EDF" w:rsidP="00270EDF">
      <w:pPr>
        <w:numPr>
          <w:ilvl w:val="0"/>
          <w:numId w:val="36"/>
        </w:numPr>
        <w:autoSpaceDN w:val="0"/>
        <w:jc w:val="both"/>
        <w:rPr>
          <w:lang w:val="x-none" w:eastAsia="x-none"/>
        </w:rPr>
      </w:pPr>
      <w:r w:rsidRPr="00A537FC">
        <w:rPr>
          <w:lang w:val="x-none" w:eastAsia="x-none"/>
        </w:rPr>
        <w:t>tytułem wynagrodzenia notariusza pobrano na podstawie § 3, § 6, rozporządzenia Ministra Sprawiedliwości z dnia 28 czerwca 2004 r. (Dz.U. Nr 148, poz. 1564 ze zm.) w sprawie maksymalnych stawek taksy notarialnej w kwocie----</w:t>
      </w:r>
      <w:r w:rsidRPr="00A537FC">
        <w:rPr>
          <w:lang w:eastAsia="x-none"/>
        </w:rPr>
        <w:t>------------------------</w:t>
      </w:r>
      <w:r w:rsidRPr="00A537FC">
        <w:rPr>
          <w:lang w:val="x-none" w:eastAsia="x-none"/>
        </w:rPr>
        <w:t>-</w:t>
      </w:r>
      <w:r w:rsidRPr="00A537FC">
        <w:rPr>
          <w:lang w:eastAsia="x-none"/>
        </w:rPr>
        <w:t>998</w:t>
      </w:r>
      <w:r w:rsidRPr="00A537FC">
        <w:rPr>
          <w:lang w:val="x-none" w:eastAsia="x-none"/>
        </w:rPr>
        <w:t xml:space="preserve"> zł (dziewięćset dziewięćdziesiąt osiem złotych)-----------------------------</w:t>
      </w:r>
      <w:r w:rsidRPr="00A537FC">
        <w:rPr>
          <w:lang w:eastAsia="x-none"/>
        </w:rPr>
        <w:t>-----</w:t>
      </w:r>
      <w:r w:rsidRPr="00A537FC">
        <w:rPr>
          <w:lang w:val="x-none" w:eastAsia="x-none"/>
        </w:rPr>
        <w:t>------------------</w:t>
      </w:r>
      <w:r w:rsidRPr="00A537FC">
        <w:rPr>
          <w:lang w:eastAsia="x-none"/>
        </w:rPr>
        <w:t>-</w:t>
      </w:r>
    </w:p>
    <w:p w14:paraId="5CC312C3" w14:textId="77777777" w:rsidR="00270EDF" w:rsidRPr="00A537FC" w:rsidRDefault="00270EDF" w:rsidP="00270EDF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lang w:val="x-none" w:eastAsia="x-none"/>
        </w:rPr>
      </w:pPr>
      <w:r w:rsidRPr="00A537FC">
        <w:rPr>
          <w:lang w:val="x-none" w:eastAsia="x-none"/>
        </w:rPr>
        <w:t>tytułem wynagrodzenia notariusza pobrano na podstawie § 3, § 6,</w:t>
      </w:r>
      <w:r w:rsidRPr="00A537FC">
        <w:rPr>
          <w:lang w:eastAsia="x-none"/>
        </w:rPr>
        <w:t xml:space="preserve"> w zw. z </w:t>
      </w:r>
      <w:r w:rsidRPr="00A537FC">
        <w:rPr>
          <w:lang w:val="x-none" w:eastAsia="x-none"/>
        </w:rPr>
        <w:t xml:space="preserve">§ </w:t>
      </w:r>
      <w:r w:rsidRPr="00A537FC">
        <w:rPr>
          <w:lang w:eastAsia="x-none"/>
        </w:rPr>
        <w:t>11</w:t>
      </w:r>
      <w:r w:rsidRPr="00A537FC">
        <w:rPr>
          <w:lang w:val="x-none" w:eastAsia="x-none"/>
        </w:rPr>
        <w:t xml:space="preserve"> rozporządzenia Ministra Sprawiedliwości z dnia 28 czerwca 2004 r. (Dz.U. Nr 148, poz. 1564 ze zm.) w sprawie maksymalnych stawek taksy notarialnej w kwocie----</w:t>
      </w:r>
      <w:r w:rsidRPr="00A537FC">
        <w:rPr>
          <w:lang w:eastAsia="x-none"/>
        </w:rPr>
        <w:t>----150</w:t>
      </w:r>
      <w:r w:rsidRPr="00A537FC">
        <w:rPr>
          <w:lang w:val="x-none" w:eastAsia="x-none"/>
        </w:rPr>
        <w:t xml:space="preserve"> zł (sto pięćdziesiąt złotych)</w:t>
      </w:r>
      <w:r w:rsidRPr="00A537FC">
        <w:rPr>
          <w:lang w:eastAsia="x-none"/>
        </w:rPr>
        <w:t>,-----------------------</w:t>
      </w:r>
      <w:r w:rsidRPr="00A537FC">
        <w:rPr>
          <w:lang w:val="x-none" w:eastAsia="x-none"/>
        </w:rPr>
        <w:t>-------------------------</w:t>
      </w:r>
      <w:r w:rsidRPr="00A537FC">
        <w:rPr>
          <w:lang w:eastAsia="x-none"/>
        </w:rPr>
        <w:t>-----</w:t>
      </w:r>
      <w:r w:rsidRPr="00A537FC">
        <w:rPr>
          <w:lang w:val="x-none" w:eastAsia="x-none"/>
        </w:rPr>
        <w:t>-------</w:t>
      </w:r>
      <w:r w:rsidRPr="00A537FC">
        <w:rPr>
          <w:lang w:eastAsia="x-none"/>
        </w:rPr>
        <w:t>-------</w:t>
      </w:r>
      <w:r w:rsidRPr="00A537FC">
        <w:rPr>
          <w:lang w:val="x-none" w:eastAsia="x-none"/>
        </w:rPr>
        <w:t>---------</w:t>
      </w:r>
    </w:p>
    <w:p w14:paraId="42B39B55" w14:textId="77777777" w:rsidR="00270EDF" w:rsidRPr="00A537FC" w:rsidRDefault="00270EDF" w:rsidP="00270EDF">
      <w:pPr>
        <w:numPr>
          <w:ilvl w:val="0"/>
          <w:numId w:val="36"/>
        </w:numPr>
        <w:autoSpaceDN w:val="0"/>
        <w:jc w:val="both"/>
        <w:rPr>
          <w:lang w:val="x-none" w:eastAsia="x-none"/>
        </w:rPr>
      </w:pPr>
      <w:r w:rsidRPr="00A537FC">
        <w:rPr>
          <w:lang w:val="x-none" w:eastAsia="x-none"/>
        </w:rPr>
        <w:t>wniosek o wpis do księgi wieczystej na podstawie § 16 rozporządzenia Ministra Sprawiedliwości z dnia 28 czerwca 2004 r. (Dz.U. Nr 148, poz. 1564 z późn. zm) w sprawie maksymalnych stawek taksy notarialnej w kwocie -----------</w:t>
      </w:r>
      <w:r w:rsidRPr="00A537FC">
        <w:rPr>
          <w:lang w:eastAsia="x-none"/>
        </w:rPr>
        <w:t>----------</w:t>
      </w:r>
      <w:r w:rsidRPr="00A537FC">
        <w:rPr>
          <w:lang w:val="x-none" w:eastAsia="x-none"/>
        </w:rPr>
        <w:t>----- 200 zł (dwieście złotych)-------------------------------------------------------------</w:t>
      </w:r>
      <w:r w:rsidRPr="00A537FC">
        <w:rPr>
          <w:lang w:eastAsia="x-none"/>
        </w:rPr>
        <w:t>-----</w:t>
      </w:r>
      <w:r w:rsidRPr="00A537FC">
        <w:rPr>
          <w:lang w:val="x-none" w:eastAsia="x-none"/>
        </w:rPr>
        <w:t>---------------</w:t>
      </w:r>
      <w:r w:rsidRPr="00A537FC">
        <w:rPr>
          <w:lang w:eastAsia="x-none"/>
        </w:rPr>
        <w:t>----</w:t>
      </w:r>
    </w:p>
    <w:p w14:paraId="7F5AD335" w14:textId="77777777" w:rsidR="00270EDF" w:rsidRPr="00A537FC" w:rsidRDefault="00270EDF" w:rsidP="00270EDF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lang w:val="x-none" w:eastAsia="x-none"/>
        </w:rPr>
      </w:pPr>
      <w:r w:rsidRPr="00A537FC">
        <w:rPr>
          <w:lang w:val="x-none" w:eastAsia="x-none"/>
        </w:rPr>
        <w:t xml:space="preserve">oraz za </w:t>
      </w:r>
      <w:r w:rsidRPr="00A537FC">
        <w:rPr>
          <w:lang w:eastAsia="x-none"/>
        </w:rPr>
        <w:t>4</w:t>
      </w:r>
      <w:r w:rsidRPr="00A537FC">
        <w:rPr>
          <w:lang w:val="x-none" w:eastAsia="x-none"/>
        </w:rPr>
        <w:t xml:space="preserve"> wypisy</w:t>
      </w:r>
      <w:r w:rsidRPr="00A537FC">
        <w:rPr>
          <w:lang w:eastAsia="x-none"/>
        </w:rPr>
        <w:t xml:space="preserve"> (w tym 1 elektroniczny)</w:t>
      </w:r>
      <w:r w:rsidRPr="00A537FC">
        <w:rPr>
          <w:lang w:val="x-none" w:eastAsia="x-none"/>
        </w:rPr>
        <w:t xml:space="preserve"> na podstawie § 12 rozporządzenia Ministra Sprawiedliwości z dnia 28 czerwca 2004 r. (Dz.U. Nr 148, poz. 1564 ze zm.) w sprawie maksymalnych stawek taksy notarialnej w kwocie -----------------</w:t>
      </w:r>
      <w:r w:rsidRPr="00A537FC">
        <w:rPr>
          <w:lang w:eastAsia="x-none"/>
        </w:rPr>
        <w:t>-------</w:t>
      </w:r>
      <w:r w:rsidRPr="00A537FC">
        <w:rPr>
          <w:lang w:val="x-none" w:eastAsia="x-none"/>
        </w:rPr>
        <w:t>-</w:t>
      </w:r>
      <w:r w:rsidRPr="00A537FC">
        <w:rPr>
          <w:lang w:eastAsia="x-none"/>
        </w:rPr>
        <w:t>-</w:t>
      </w:r>
      <w:r w:rsidRPr="00A537FC">
        <w:rPr>
          <w:lang w:val="x-none" w:eastAsia="x-none"/>
        </w:rPr>
        <w:t>----</w:t>
      </w:r>
      <w:r w:rsidRPr="00A537FC">
        <w:rPr>
          <w:lang w:eastAsia="x-none"/>
        </w:rPr>
        <w:t>----</w:t>
      </w:r>
      <w:r w:rsidRPr="00A537FC">
        <w:rPr>
          <w:lang w:val="x-none" w:eastAsia="x-none"/>
        </w:rPr>
        <w:t>-</w:t>
      </w:r>
      <w:r w:rsidRPr="00A537FC">
        <w:rPr>
          <w:lang w:eastAsia="x-none"/>
        </w:rPr>
        <w:t>480</w:t>
      </w:r>
      <w:r w:rsidRPr="00A537FC">
        <w:rPr>
          <w:lang w:val="x-none" w:eastAsia="x-none"/>
        </w:rPr>
        <w:t xml:space="preserve"> zł (czterysta osiemdziesiąt złotych)</w:t>
      </w:r>
      <w:r w:rsidRPr="00A537FC">
        <w:rPr>
          <w:lang w:eastAsia="x-none"/>
        </w:rPr>
        <w:t>,-------------------------------------------------------------------</w:t>
      </w:r>
    </w:p>
    <w:p w14:paraId="5A659575" w14:textId="77777777" w:rsidR="00270EDF" w:rsidRPr="00A537FC" w:rsidRDefault="00270EDF" w:rsidP="00270EDF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b/>
          <w:bCs/>
          <w:lang w:val="x-none" w:eastAsia="x-none"/>
        </w:rPr>
      </w:pPr>
      <w:r w:rsidRPr="00A537FC">
        <w:rPr>
          <w:lang w:val="x-none" w:eastAsia="x-none"/>
        </w:rPr>
        <w:t>od wynagrodzenia notariusza pobrano podatek VAT (stawka 23%) na podstawie art. 146a w zw. z art. 41 ustawy z dnia 11 marca 2004 roku (Dz.U. Nr 54, poz. 535 ze zm.) w kwocie----------------------------------</w:t>
      </w:r>
      <w:r w:rsidRPr="00A537FC">
        <w:rPr>
          <w:lang w:eastAsia="x-none"/>
        </w:rPr>
        <w:t>----------------------</w:t>
      </w:r>
      <w:r w:rsidRPr="00A537FC">
        <w:rPr>
          <w:lang w:val="x-none" w:eastAsia="x-none"/>
        </w:rPr>
        <w:t>----</w:t>
      </w:r>
      <w:r w:rsidRPr="00A537FC">
        <w:rPr>
          <w:lang w:eastAsia="x-none"/>
        </w:rPr>
        <w:t>--------------------</w:t>
      </w:r>
      <w:r w:rsidRPr="00A537FC">
        <w:rPr>
          <w:lang w:val="x-none" w:eastAsia="x-none"/>
        </w:rPr>
        <w:t xml:space="preserve">--- </w:t>
      </w:r>
      <w:r w:rsidRPr="00A537FC">
        <w:rPr>
          <w:lang w:eastAsia="x-none"/>
        </w:rPr>
        <w:t>420,44</w:t>
      </w:r>
      <w:r w:rsidRPr="00A537FC">
        <w:rPr>
          <w:lang w:val="x-none" w:eastAsia="x-none"/>
        </w:rPr>
        <w:t xml:space="preserve"> zł (czterysta dwadzieścia złotych czterdzieści cztery grosze)</w:t>
      </w:r>
      <w:r w:rsidRPr="00A537FC">
        <w:rPr>
          <w:lang w:eastAsia="x-none"/>
        </w:rPr>
        <w:t>,-------------------------------------</w:t>
      </w:r>
    </w:p>
    <w:p w14:paraId="0623976D" w14:textId="77777777" w:rsidR="00270EDF" w:rsidRPr="00A537FC" w:rsidRDefault="00270EDF" w:rsidP="00270EDF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lang w:val="x-none" w:eastAsia="x-none"/>
        </w:rPr>
      </w:pPr>
      <w:r w:rsidRPr="00A537FC">
        <w:rPr>
          <w:b/>
          <w:bCs/>
          <w:lang w:val="x-none" w:eastAsia="x-none"/>
        </w:rPr>
        <w:t xml:space="preserve">opłatę sądową od wniosku o wpis w księdze wieczystej praw osobistych i roszczeń </w:t>
      </w:r>
      <w:r w:rsidRPr="00A537FC">
        <w:rPr>
          <w:lang w:val="x-none" w:eastAsia="x-none"/>
        </w:rPr>
        <w:t>na podstawie art. 43 pkt 3 ustawy z dnia 28 lipca 2005 roku o kosztach sądowych w sprawach cywilnych w kwocie------------------------</w:t>
      </w:r>
      <w:r w:rsidRPr="00A537FC">
        <w:rPr>
          <w:lang w:eastAsia="x-none"/>
        </w:rPr>
        <w:t>----------------</w:t>
      </w:r>
      <w:r w:rsidRPr="00A537FC">
        <w:rPr>
          <w:lang w:val="x-none" w:eastAsia="x-none"/>
        </w:rPr>
        <w:t>-----</w:t>
      </w:r>
      <w:r w:rsidRPr="00A537FC">
        <w:rPr>
          <w:lang w:eastAsia="x-none"/>
        </w:rPr>
        <w:t>---------------</w:t>
      </w:r>
      <w:r w:rsidRPr="00A537FC">
        <w:rPr>
          <w:lang w:val="x-none" w:eastAsia="x-none"/>
        </w:rPr>
        <w:t xml:space="preserve"> </w:t>
      </w:r>
      <w:r w:rsidRPr="00A537FC">
        <w:rPr>
          <w:lang w:eastAsia="x-none"/>
        </w:rPr>
        <w:t>150</w:t>
      </w:r>
      <w:r w:rsidRPr="00A537FC">
        <w:rPr>
          <w:lang w:val="x-none" w:eastAsia="x-none"/>
        </w:rPr>
        <w:t xml:space="preserve"> zł (sto pięćdziesiąt złotych).------------------------------------------------------------------------</w:t>
      </w:r>
      <w:r w:rsidRPr="00A537FC">
        <w:rPr>
          <w:lang w:eastAsia="x-none"/>
        </w:rPr>
        <w:t>----</w:t>
      </w:r>
    </w:p>
    <w:p w14:paraId="1E74F5FC" w14:textId="77777777" w:rsidR="00270EDF" w:rsidRPr="00A537FC" w:rsidRDefault="00270EDF" w:rsidP="00270EDF">
      <w:pPr>
        <w:pStyle w:val="Tekstpodstawowywcity"/>
        <w:numPr>
          <w:ilvl w:val="0"/>
          <w:numId w:val="36"/>
        </w:numPr>
        <w:rPr>
          <w:lang w:val="pl-PL"/>
        </w:rPr>
      </w:pPr>
      <w:r w:rsidRPr="00A537FC">
        <w:rPr>
          <w:b/>
          <w:bCs/>
        </w:rPr>
        <w:t xml:space="preserve">opłatę </w:t>
      </w:r>
      <w:r w:rsidRPr="00A537FC">
        <w:rPr>
          <w:b/>
          <w:bCs/>
          <w:color w:val="000000"/>
        </w:rPr>
        <w:t xml:space="preserve">za </w:t>
      </w:r>
      <w:r w:rsidRPr="00A537FC">
        <w:rPr>
          <w:b/>
          <w:bCs/>
          <w:color w:val="000000"/>
          <w:lang w:val="pl-PL"/>
        </w:rPr>
        <w:t>umieszczenie elektronicznego wypisu</w:t>
      </w:r>
      <w:r w:rsidRPr="00A537FC">
        <w:rPr>
          <w:b/>
          <w:color w:val="000000"/>
        </w:rPr>
        <w:t xml:space="preserve"> w </w:t>
      </w:r>
      <w:r w:rsidRPr="00A537FC">
        <w:rPr>
          <w:b/>
          <w:color w:val="000000"/>
          <w:lang w:val="pl-PL"/>
        </w:rPr>
        <w:t>CREWAN</w:t>
      </w:r>
      <w:r w:rsidRPr="00A537FC">
        <w:rPr>
          <w:color w:val="000000"/>
        </w:rPr>
        <w:t xml:space="preserve"> na podstawie art. </w:t>
      </w:r>
      <w:r w:rsidRPr="00A537FC">
        <w:rPr>
          <w:color w:val="000000"/>
          <w:lang w:val="pl-PL"/>
        </w:rPr>
        <w:t>84a</w:t>
      </w:r>
      <w:r w:rsidRPr="00A537FC">
        <w:rPr>
          <w:color w:val="000000"/>
        </w:rPr>
        <w:t xml:space="preserve"> § </w:t>
      </w:r>
      <w:r w:rsidRPr="00A537FC">
        <w:rPr>
          <w:color w:val="000000"/>
          <w:lang w:val="pl-PL"/>
        </w:rPr>
        <w:t>5</w:t>
      </w:r>
      <w:r w:rsidRPr="00A537FC">
        <w:rPr>
          <w:color w:val="000000"/>
        </w:rPr>
        <w:t xml:space="preserve"> </w:t>
      </w:r>
      <w:r w:rsidRPr="00A537FC">
        <w:rPr>
          <w:color w:val="000000"/>
          <w:lang w:val="pl-PL"/>
        </w:rPr>
        <w:t>Ordynacji Podatkowej</w:t>
      </w:r>
      <w:r w:rsidRPr="00A537FC">
        <w:rPr>
          <w:color w:val="000000"/>
        </w:rPr>
        <w:t xml:space="preserve"> w zw. z § 3 Rozporządzenia Ministra Finansów  z dnia  28 lutego 2023 r. w sprawie przechowywania w Centralnym Repozytorium Elektronicznych Wypisów Aktów Notarialnych aktów notarialnych, zarejestrowanych aktów poświadczenia dziedziczenia i zarejestrowanych europejskich poświadczeń spadkowych </w:t>
      </w:r>
      <w:r w:rsidRPr="00A537FC">
        <w:rPr>
          <w:color w:val="000000"/>
        </w:rPr>
        <w:lastRenderedPageBreak/>
        <w:t xml:space="preserve">w kwocie </w:t>
      </w:r>
      <w:r w:rsidRPr="00A537FC">
        <w:rPr>
          <w:color w:val="000000"/>
          <w:lang w:val="pl-PL"/>
        </w:rPr>
        <w:t>------------</w:t>
      </w:r>
      <w:r w:rsidRPr="00A537FC">
        <w:rPr>
          <w:color w:val="000000"/>
        </w:rPr>
        <w:t>-----------------------------------</w:t>
      </w:r>
      <w:r w:rsidRPr="00A537FC">
        <w:rPr>
          <w:color w:val="000000"/>
          <w:lang w:val="pl-PL"/>
        </w:rPr>
        <w:t>-----------------------------------------</w:t>
      </w:r>
      <w:r w:rsidRPr="00A537FC">
        <w:rPr>
          <w:color w:val="000000"/>
        </w:rPr>
        <w:t>- 5 zł (pięć złotych)</w:t>
      </w:r>
      <w:r w:rsidRPr="00A537FC">
        <w:rPr>
          <w:color w:val="000000"/>
          <w:lang w:val="pl-PL"/>
        </w:rPr>
        <w:t>.-----------------------------------------------------------------------------------------</w:t>
      </w:r>
    </w:p>
    <w:p w14:paraId="080D7FAB" w14:textId="77777777" w:rsidR="00270EDF" w:rsidRPr="00A537FC" w:rsidRDefault="00270EDF" w:rsidP="00270EDF">
      <w:pPr>
        <w:jc w:val="both"/>
        <w:rPr>
          <w:bCs/>
        </w:rPr>
      </w:pPr>
      <w:r w:rsidRPr="00A537FC">
        <w:rPr>
          <w:bCs/>
        </w:rPr>
        <w:t xml:space="preserve">Umowa ta nie jest przedmiotem podatku od czynności cywilnoprawnych na podstawie art. 1 ustawy z dnia 9 września 2000 roku </w:t>
      </w:r>
      <w:r w:rsidRPr="00A537FC">
        <w:t>(t.j.: Dz.U. z 2015r., poz. 626 ze zm.)</w:t>
      </w:r>
      <w:r w:rsidRPr="00A537FC">
        <w:rPr>
          <w:bCs/>
        </w:rPr>
        <w:t>.-----------------------</w:t>
      </w:r>
    </w:p>
    <w:p w14:paraId="08E782AA" w14:textId="77777777" w:rsidR="00270EDF" w:rsidRPr="00A537FC" w:rsidRDefault="00270EDF" w:rsidP="00270EDF">
      <w:pPr>
        <w:jc w:val="both"/>
        <w:rPr>
          <w:b/>
          <w:bCs/>
          <w:lang w:val="x-none" w:eastAsia="x-none"/>
        </w:rPr>
      </w:pPr>
      <w:r w:rsidRPr="00A537FC">
        <w:rPr>
          <w:b/>
          <w:bCs/>
          <w:lang w:val="x-none" w:eastAsia="x-none"/>
        </w:rPr>
        <w:t>RAZEM</w:t>
      </w:r>
      <w:r w:rsidRPr="00A537FC">
        <w:rPr>
          <w:lang w:val="x-none" w:eastAsia="x-none"/>
        </w:rPr>
        <w:t xml:space="preserve"> pobrano---------------------------------------------------</w:t>
      </w:r>
      <w:r w:rsidRPr="00A537FC">
        <w:rPr>
          <w:lang w:eastAsia="x-none"/>
        </w:rPr>
        <w:t>--------</w:t>
      </w:r>
      <w:r w:rsidRPr="00A537FC">
        <w:rPr>
          <w:lang w:val="x-none" w:eastAsia="x-none"/>
        </w:rPr>
        <w:t>-----</w:t>
      </w:r>
      <w:r w:rsidRPr="00A537FC">
        <w:rPr>
          <w:lang w:eastAsia="x-none"/>
        </w:rPr>
        <w:t>----</w:t>
      </w:r>
      <w:r w:rsidRPr="00A537FC">
        <w:rPr>
          <w:lang w:val="x-none" w:eastAsia="x-none"/>
        </w:rPr>
        <w:t>---</w:t>
      </w:r>
      <w:r w:rsidRPr="00A537FC">
        <w:rPr>
          <w:lang w:eastAsia="x-none"/>
        </w:rPr>
        <w:t>----</w:t>
      </w:r>
      <w:r w:rsidRPr="00A537FC">
        <w:rPr>
          <w:lang w:val="x-none" w:eastAsia="x-none"/>
        </w:rPr>
        <w:t>---</w:t>
      </w:r>
      <w:r w:rsidR="006C6A25" w:rsidRPr="00A537FC">
        <w:rPr>
          <w:b/>
          <w:bCs/>
          <w:lang w:eastAsia="x-none"/>
        </w:rPr>
        <w:t>2.</w:t>
      </w:r>
      <w:r w:rsidR="00F82A0A" w:rsidRPr="00A537FC">
        <w:rPr>
          <w:b/>
          <w:bCs/>
          <w:lang w:eastAsia="x-none"/>
        </w:rPr>
        <w:t>4</w:t>
      </w:r>
      <w:r w:rsidRPr="00A537FC">
        <w:rPr>
          <w:b/>
          <w:bCs/>
          <w:lang w:eastAsia="x-none"/>
        </w:rPr>
        <w:t>03,44</w:t>
      </w:r>
      <w:r w:rsidRPr="00A537FC">
        <w:rPr>
          <w:b/>
          <w:bCs/>
          <w:lang w:val="x-none" w:eastAsia="x-none"/>
        </w:rPr>
        <w:t xml:space="preserve"> zł</w:t>
      </w:r>
    </w:p>
    <w:p w14:paraId="348C686F" w14:textId="702E4ADC" w:rsidR="00270EDF" w:rsidRPr="00A537FC" w:rsidRDefault="00405812" w:rsidP="00270EDF">
      <w:pPr>
        <w:jc w:val="both"/>
        <w:rPr>
          <w:lang w:eastAsia="x-none"/>
        </w:rPr>
      </w:pPr>
      <w:r w:rsidRPr="00A537FC">
        <w:rPr>
          <w:lang w:val="x-none" w:eastAsia="x-none"/>
        </w:rPr>
        <w:t xml:space="preserve"> (dwa tysiące czterysta trzy złote czterdzieści cztery grosze</w:t>
      </w:r>
      <w:r w:rsidR="00270EDF" w:rsidRPr="00A537FC">
        <w:rPr>
          <w:lang w:val="x-none" w:eastAsia="x-none"/>
        </w:rPr>
        <w:t>)</w:t>
      </w:r>
      <w:r w:rsidR="00270EDF" w:rsidRPr="00A537FC">
        <w:rPr>
          <w:lang w:eastAsia="x-none"/>
        </w:rPr>
        <w:t>.---------------------------------------</w:t>
      </w:r>
    </w:p>
    <w:p w14:paraId="098F3867" w14:textId="77777777" w:rsidR="00270EDF" w:rsidRDefault="00270EDF" w:rsidP="00270EDF">
      <w:pPr>
        <w:pStyle w:val="sown"/>
        <w:spacing w:after="120"/>
        <w:ind w:right="57"/>
        <w:jc w:val="center"/>
        <w:rPr>
          <w:rFonts w:ascii="Times New Roman" w:hAnsi="Times New Roman"/>
          <w:b/>
          <w:szCs w:val="24"/>
        </w:rPr>
      </w:pPr>
      <w:r w:rsidRPr="00A537FC">
        <w:rPr>
          <w:rFonts w:ascii="Times New Roman" w:hAnsi="Times New Roman"/>
          <w:b/>
          <w:szCs w:val="24"/>
        </w:rPr>
        <w:t>Akt został odczytany, przyjęty i podpisany.</w:t>
      </w:r>
    </w:p>
    <w:p w14:paraId="5673853C" w14:textId="77777777" w:rsidR="00270EDF" w:rsidRDefault="00270EDF" w:rsidP="00270EDF">
      <w:pPr>
        <w:ind w:left="510"/>
        <w:jc w:val="both"/>
      </w:pPr>
    </w:p>
    <w:p w14:paraId="28CB2305" w14:textId="77777777" w:rsidR="000F73AF" w:rsidRPr="00B03A16" w:rsidRDefault="000F73AF" w:rsidP="00270EDF">
      <w:pPr>
        <w:pStyle w:val="Tekstpodstawowywcity"/>
        <w:ind w:firstLine="0"/>
      </w:pPr>
    </w:p>
    <w:sectPr w:rsidR="000F73AF" w:rsidRPr="00B03A16">
      <w:headerReference w:type="default" r:id="rId8"/>
      <w:pgSz w:w="11906" w:h="16838" w:code="9"/>
      <w:pgMar w:top="851" w:right="1134" w:bottom="1079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A4D4C" w14:textId="77777777" w:rsidR="00BD4797" w:rsidRDefault="00BD4797">
      <w:r>
        <w:separator/>
      </w:r>
    </w:p>
  </w:endnote>
  <w:endnote w:type="continuationSeparator" w:id="0">
    <w:p w14:paraId="47145348" w14:textId="77777777" w:rsidR="00BD4797" w:rsidRDefault="00BD4797">
      <w:r>
        <w:continuationSeparator/>
      </w:r>
    </w:p>
  </w:endnote>
  <w:endnote w:type="continuationNotice" w:id="1">
    <w:p w14:paraId="32A4A565" w14:textId="77777777" w:rsidR="00BD4797" w:rsidRDefault="00BD47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E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92034" w14:textId="77777777" w:rsidR="00BD4797" w:rsidRDefault="00BD4797">
      <w:r>
        <w:separator/>
      </w:r>
    </w:p>
  </w:footnote>
  <w:footnote w:type="continuationSeparator" w:id="0">
    <w:p w14:paraId="5C10D847" w14:textId="77777777" w:rsidR="00BD4797" w:rsidRDefault="00BD4797">
      <w:r>
        <w:continuationSeparator/>
      </w:r>
    </w:p>
  </w:footnote>
  <w:footnote w:type="continuationNotice" w:id="1">
    <w:p w14:paraId="52E3F761" w14:textId="77777777" w:rsidR="00BD4797" w:rsidRDefault="00BD47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69B3C" w14:textId="77777777" w:rsidR="00BA0711" w:rsidRPr="003C57AE" w:rsidRDefault="00BA0711" w:rsidP="002C18C5">
    <w:pPr>
      <w:tabs>
        <w:tab w:val="center" w:pos="4536"/>
        <w:tab w:val="right" w:pos="9072"/>
      </w:tabs>
      <w:jc w:val="both"/>
      <w:rPr>
        <w:sz w:val="20"/>
        <w:szCs w:val="20"/>
        <w:lang w:val="x-none" w:eastAsia="x-none"/>
      </w:rPr>
    </w:pPr>
    <w:r w:rsidRPr="003C57AE">
      <w:rPr>
        <w:sz w:val="20"/>
        <w:szCs w:val="20"/>
        <w:lang w:val="x-none" w:eastAsia="x-none"/>
      </w:rPr>
      <w:t>Kancelaria Notarialna</w:t>
    </w:r>
    <w:r w:rsidRPr="003C57AE">
      <w:rPr>
        <w:sz w:val="20"/>
        <w:szCs w:val="20"/>
        <w:lang w:val="x-none" w:eastAsia="x-none"/>
      </w:rPr>
      <w:tab/>
      <w:t xml:space="preserve">Strona </w:t>
    </w:r>
    <w:r w:rsidRPr="003C57AE">
      <w:rPr>
        <w:sz w:val="20"/>
        <w:szCs w:val="20"/>
        <w:lang w:val="x-none" w:eastAsia="x-none"/>
      </w:rPr>
      <w:fldChar w:fldCharType="begin"/>
    </w:r>
    <w:r w:rsidRPr="003C57AE">
      <w:rPr>
        <w:sz w:val="20"/>
        <w:szCs w:val="20"/>
        <w:lang w:val="x-none" w:eastAsia="x-none"/>
      </w:rPr>
      <w:instrText xml:space="preserve"> PAGE </w:instrText>
    </w:r>
    <w:r w:rsidRPr="003C57AE">
      <w:rPr>
        <w:sz w:val="20"/>
        <w:szCs w:val="20"/>
        <w:lang w:val="x-none" w:eastAsia="x-none"/>
      </w:rPr>
      <w:fldChar w:fldCharType="separate"/>
    </w:r>
    <w:r w:rsidR="00FC06CC">
      <w:rPr>
        <w:noProof/>
        <w:sz w:val="20"/>
        <w:szCs w:val="20"/>
        <w:lang w:val="x-none" w:eastAsia="x-none"/>
      </w:rPr>
      <w:t>18</w:t>
    </w:r>
    <w:r w:rsidRPr="003C57AE">
      <w:rPr>
        <w:sz w:val="20"/>
        <w:szCs w:val="20"/>
        <w:lang w:val="x-none" w:eastAsia="x-none"/>
      </w:rPr>
      <w:fldChar w:fldCharType="end"/>
    </w:r>
    <w:r w:rsidRPr="003C57AE">
      <w:rPr>
        <w:sz w:val="20"/>
        <w:szCs w:val="20"/>
        <w:lang w:val="x-none" w:eastAsia="x-none"/>
      </w:rPr>
      <w:t xml:space="preserve"> z </w:t>
    </w:r>
    <w:r w:rsidRPr="003C57AE">
      <w:rPr>
        <w:sz w:val="20"/>
        <w:szCs w:val="20"/>
        <w:lang w:val="x-none" w:eastAsia="x-none"/>
      </w:rPr>
      <w:fldChar w:fldCharType="begin"/>
    </w:r>
    <w:r w:rsidRPr="003C57AE">
      <w:rPr>
        <w:sz w:val="20"/>
        <w:szCs w:val="20"/>
        <w:lang w:val="x-none" w:eastAsia="x-none"/>
      </w:rPr>
      <w:instrText xml:space="preserve"> NUMPAGES </w:instrText>
    </w:r>
    <w:r w:rsidRPr="003C57AE">
      <w:rPr>
        <w:sz w:val="20"/>
        <w:szCs w:val="20"/>
        <w:lang w:val="x-none" w:eastAsia="x-none"/>
      </w:rPr>
      <w:fldChar w:fldCharType="separate"/>
    </w:r>
    <w:r w:rsidR="00FC06CC">
      <w:rPr>
        <w:noProof/>
        <w:sz w:val="20"/>
        <w:szCs w:val="20"/>
        <w:lang w:val="x-none" w:eastAsia="x-none"/>
      </w:rPr>
      <w:t>18</w:t>
    </w:r>
    <w:r w:rsidRPr="003C57AE">
      <w:rPr>
        <w:sz w:val="20"/>
        <w:szCs w:val="20"/>
        <w:lang w:val="x-none" w:eastAsia="x-none"/>
      </w:rPr>
      <w:fldChar w:fldCharType="end"/>
    </w:r>
    <w:r w:rsidRPr="003C57AE">
      <w:rPr>
        <w:sz w:val="20"/>
        <w:szCs w:val="20"/>
        <w:lang w:val="x-none" w:eastAsia="x-none"/>
      </w:rPr>
      <w:tab/>
      <w:t>NIP: 851-31-73-201</w:t>
    </w:r>
  </w:p>
  <w:p w14:paraId="44BE091D" w14:textId="77777777" w:rsidR="00BA0711" w:rsidRPr="003C57AE" w:rsidRDefault="00BA0711" w:rsidP="002C18C5">
    <w:pPr>
      <w:tabs>
        <w:tab w:val="center" w:pos="4536"/>
        <w:tab w:val="right" w:pos="9072"/>
      </w:tabs>
      <w:jc w:val="both"/>
      <w:rPr>
        <w:sz w:val="20"/>
        <w:szCs w:val="20"/>
        <w:lang w:val="x-none" w:eastAsia="x-none"/>
      </w:rPr>
    </w:pPr>
    <w:r w:rsidRPr="003C57AE">
      <w:rPr>
        <w:b/>
        <w:bCs/>
        <w:sz w:val="20"/>
        <w:szCs w:val="20"/>
        <w:lang w:val="x-none" w:eastAsia="x-none"/>
      </w:rPr>
      <w:t>Maria Olszewska Jacek Olszewski</w:t>
    </w:r>
    <w:r w:rsidRPr="003C57AE">
      <w:rPr>
        <w:sz w:val="20"/>
        <w:szCs w:val="20"/>
        <w:lang w:val="x-none" w:eastAsia="x-none"/>
      </w:rPr>
      <w:tab/>
      <w:t xml:space="preserve">  </w:t>
    </w:r>
    <w:r w:rsidRPr="003C57AE">
      <w:rPr>
        <w:sz w:val="20"/>
        <w:szCs w:val="20"/>
        <w:lang w:val="x-none" w:eastAsia="x-none"/>
      </w:rPr>
      <w:tab/>
      <w:t>REGON: 321460842</w:t>
    </w:r>
  </w:p>
  <w:p w14:paraId="49707FD7" w14:textId="77777777" w:rsidR="00BA0711" w:rsidRPr="003C57AE" w:rsidRDefault="00BA0711" w:rsidP="002C18C5">
    <w:pPr>
      <w:tabs>
        <w:tab w:val="center" w:pos="4536"/>
        <w:tab w:val="right" w:pos="9072"/>
      </w:tabs>
      <w:rPr>
        <w:sz w:val="20"/>
        <w:szCs w:val="20"/>
        <w:lang w:val="x-none" w:eastAsia="x-none"/>
      </w:rPr>
    </w:pPr>
    <w:r w:rsidRPr="003C57AE">
      <w:rPr>
        <w:sz w:val="20"/>
        <w:szCs w:val="20"/>
        <w:lang w:val="x-none" w:eastAsia="x-none"/>
      </w:rPr>
      <w:t>notariusze spółka partnerska</w:t>
    </w:r>
    <w:r w:rsidRPr="003C57AE">
      <w:rPr>
        <w:sz w:val="20"/>
        <w:szCs w:val="20"/>
        <w:lang w:val="x-none" w:eastAsia="x-none"/>
      </w:rPr>
      <w:tab/>
    </w:r>
    <w:r w:rsidRPr="003C57AE">
      <w:rPr>
        <w:sz w:val="20"/>
        <w:szCs w:val="20"/>
        <w:lang w:val="x-none" w:eastAsia="x-none"/>
      </w:rPr>
      <w:tab/>
      <w:t xml:space="preserve">e-mail: </w:t>
    </w:r>
    <w:r>
      <w:rPr>
        <w:color w:val="0000FF"/>
        <w:sz w:val="20"/>
        <w:szCs w:val="20"/>
        <w:u w:val="single"/>
        <w:lang w:val="x-none" w:eastAsia="x-none"/>
      </w:rPr>
      <w:t>notariusze@olszewscy.eu</w:t>
    </w:r>
  </w:p>
  <w:p w14:paraId="7BE540EE" w14:textId="77777777" w:rsidR="00BA0711" w:rsidRPr="003C57AE" w:rsidRDefault="00BA0711" w:rsidP="002C18C5">
    <w:pPr>
      <w:tabs>
        <w:tab w:val="center" w:pos="4536"/>
        <w:tab w:val="right" w:pos="9072"/>
      </w:tabs>
      <w:rPr>
        <w:lang w:val="x-none" w:eastAsia="x-none"/>
      </w:rPr>
    </w:pPr>
    <w:r w:rsidRPr="003C57AE">
      <w:rPr>
        <w:sz w:val="20"/>
        <w:szCs w:val="20"/>
        <w:lang w:val="x-none" w:eastAsia="x-none"/>
      </w:rPr>
      <w:t>70-556 Szczecin, ul. Tkacka 6/U</w:t>
    </w:r>
    <w:r w:rsidRPr="003C57AE">
      <w:rPr>
        <w:sz w:val="20"/>
        <w:szCs w:val="20"/>
        <w:lang w:val="x-none" w:eastAsia="x-none"/>
      </w:rPr>
      <w:tab/>
    </w:r>
    <w:r w:rsidRPr="003C57AE">
      <w:rPr>
        <w:sz w:val="20"/>
        <w:szCs w:val="20"/>
        <w:lang w:val="x-none" w:eastAsia="x-none"/>
      </w:rPr>
      <w:tab/>
      <w:t>tel. 91-433-71-92</w:t>
    </w:r>
  </w:p>
  <w:p w14:paraId="24F8E4E5" w14:textId="6B4CBB2C" w:rsidR="00BA0711" w:rsidRDefault="009333E8">
    <w:pPr>
      <w:pStyle w:val="Nagwek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15553D" wp14:editId="1DA202A8">
              <wp:simplePos x="0" y="0"/>
              <wp:positionH relativeFrom="column">
                <wp:posOffset>0</wp:posOffset>
              </wp:positionH>
              <wp:positionV relativeFrom="paragraph">
                <wp:posOffset>92075</wp:posOffset>
              </wp:positionV>
              <wp:extent cx="5829300" cy="0"/>
              <wp:effectExtent l="9525" t="6350" r="9525" b="12700"/>
              <wp:wrapNone/>
              <wp:docPr id="156302884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ACDE44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5pt" to="45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5F94"/>
    <w:multiLevelType w:val="hybridMultilevel"/>
    <w:tmpl w:val="D932E552"/>
    <w:lvl w:ilvl="0" w:tplc="6726A8F8">
      <w:numFmt w:val="bullet"/>
      <w:lvlText w:val="-"/>
      <w:lvlJc w:val="left"/>
      <w:pPr>
        <w:tabs>
          <w:tab w:val="num" w:pos="530"/>
        </w:tabs>
        <w:ind w:left="510" w:hanging="34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3222E"/>
    <w:multiLevelType w:val="hybridMultilevel"/>
    <w:tmpl w:val="D8C471D4"/>
    <w:lvl w:ilvl="0" w:tplc="04150017">
      <w:start w:val="1"/>
      <w:numFmt w:val="lowerLetter"/>
      <w:lvlText w:val="%1)"/>
      <w:lvlJc w:val="left"/>
      <w:pPr>
        <w:ind w:left="7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12D114BC"/>
    <w:multiLevelType w:val="hybridMultilevel"/>
    <w:tmpl w:val="3CE482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879F2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13DA471C"/>
    <w:multiLevelType w:val="hybridMultilevel"/>
    <w:tmpl w:val="6C5EEDE2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5" w15:restartNumberingAfterBreak="0">
    <w:nsid w:val="147E64DD"/>
    <w:multiLevelType w:val="singleLevel"/>
    <w:tmpl w:val="E0B659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6E63D15"/>
    <w:multiLevelType w:val="hybridMultilevel"/>
    <w:tmpl w:val="F9B43984"/>
    <w:lvl w:ilvl="0" w:tplc="0D2E08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B676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C05CC"/>
    <w:multiLevelType w:val="hybridMultilevel"/>
    <w:tmpl w:val="14681D3C"/>
    <w:lvl w:ilvl="0" w:tplc="669CDBE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5B7592"/>
    <w:multiLevelType w:val="hybridMultilevel"/>
    <w:tmpl w:val="1CDA1C54"/>
    <w:lvl w:ilvl="0" w:tplc="64DE11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C3F0F"/>
    <w:multiLevelType w:val="hybridMultilevel"/>
    <w:tmpl w:val="39141012"/>
    <w:lvl w:ilvl="0" w:tplc="8C8AF9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5551F"/>
    <w:multiLevelType w:val="hybridMultilevel"/>
    <w:tmpl w:val="81EEF502"/>
    <w:lvl w:ilvl="0" w:tplc="AB7668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B96484"/>
    <w:multiLevelType w:val="hybridMultilevel"/>
    <w:tmpl w:val="E208EA40"/>
    <w:lvl w:ilvl="0" w:tplc="71648B52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555D7"/>
    <w:multiLevelType w:val="hybridMultilevel"/>
    <w:tmpl w:val="BD7847DA"/>
    <w:lvl w:ilvl="0" w:tplc="15DE3D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A1B69"/>
    <w:multiLevelType w:val="hybridMultilevel"/>
    <w:tmpl w:val="16D412E2"/>
    <w:lvl w:ilvl="0" w:tplc="669CDBE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46451"/>
    <w:multiLevelType w:val="hybridMultilevel"/>
    <w:tmpl w:val="8B2465D2"/>
    <w:lvl w:ilvl="0" w:tplc="6726A8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CE179B"/>
    <w:multiLevelType w:val="hybridMultilevel"/>
    <w:tmpl w:val="4A12F1E4"/>
    <w:lvl w:ilvl="0" w:tplc="7A4066D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970C1B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90884"/>
    <w:multiLevelType w:val="hybridMultilevel"/>
    <w:tmpl w:val="B5922B02"/>
    <w:lvl w:ilvl="0" w:tplc="8AE628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D0D22"/>
    <w:multiLevelType w:val="hybridMultilevel"/>
    <w:tmpl w:val="BEB82EC4"/>
    <w:lvl w:ilvl="0" w:tplc="6726A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97F25"/>
    <w:multiLevelType w:val="hybridMultilevel"/>
    <w:tmpl w:val="0086644A"/>
    <w:lvl w:ilvl="0" w:tplc="6726A8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E451B"/>
    <w:multiLevelType w:val="hybridMultilevel"/>
    <w:tmpl w:val="4D4E1532"/>
    <w:lvl w:ilvl="0" w:tplc="6726A8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A3533"/>
    <w:multiLevelType w:val="hybridMultilevel"/>
    <w:tmpl w:val="54F24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B2195"/>
    <w:multiLevelType w:val="hybridMultilevel"/>
    <w:tmpl w:val="63FE8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18474B"/>
    <w:multiLevelType w:val="hybridMultilevel"/>
    <w:tmpl w:val="0C684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B7AACA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42049"/>
    <w:multiLevelType w:val="hybridMultilevel"/>
    <w:tmpl w:val="61683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CB676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932C6"/>
    <w:multiLevelType w:val="hybridMultilevel"/>
    <w:tmpl w:val="55F86850"/>
    <w:lvl w:ilvl="0" w:tplc="237C9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F86D24"/>
    <w:multiLevelType w:val="hybridMultilevel"/>
    <w:tmpl w:val="5A284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C5F6A"/>
    <w:multiLevelType w:val="hybridMultilevel"/>
    <w:tmpl w:val="87847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4602B"/>
    <w:multiLevelType w:val="hybridMultilevel"/>
    <w:tmpl w:val="A75AC030"/>
    <w:lvl w:ilvl="0" w:tplc="6726A8F8">
      <w:numFmt w:val="bullet"/>
      <w:lvlText w:val="-"/>
      <w:lvlJc w:val="left"/>
      <w:pPr>
        <w:tabs>
          <w:tab w:val="num" w:pos="530"/>
        </w:tabs>
        <w:ind w:left="51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93409"/>
    <w:multiLevelType w:val="hybridMultilevel"/>
    <w:tmpl w:val="373A2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B7525"/>
    <w:multiLevelType w:val="hybridMultilevel"/>
    <w:tmpl w:val="DB2EF678"/>
    <w:lvl w:ilvl="0" w:tplc="EDCAF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D303F"/>
    <w:multiLevelType w:val="hybridMultilevel"/>
    <w:tmpl w:val="16227BE2"/>
    <w:lvl w:ilvl="0" w:tplc="15DE3D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B1B30"/>
    <w:multiLevelType w:val="hybridMultilevel"/>
    <w:tmpl w:val="3C60B584"/>
    <w:lvl w:ilvl="0" w:tplc="5F7A5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A39EB"/>
    <w:multiLevelType w:val="hybridMultilevel"/>
    <w:tmpl w:val="65B40DC8"/>
    <w:lvl w:ilvl="0" w:tplc="15DE3D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802D8"/>
    <w:multiLevelType w:val="hybridMultilevel"/>
    <w:tmpl w:val="86781A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2E656C"/>
    <w:multiLevelType w:val="hybridMultilevel"/>
    <w:tmpl w:val="E1529A68"/>
    <w:lvl w:ilvl="0" w:tplc="669CD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73E79"/>
    <w:multiLevelType w:val="multilevel"/>
    <w:tmpl w:val="CF14B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41FC5"/>
    <w:multiLevelType w:val="hybridMultilevel"/>
    <w:tmpl w:val="E7DC8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41DBA"/>
    <w:multiLevelType w:val="hybridMultilevel"/>
    <w:tmpl w:val="E6888F6A"/>
    <w:lvl w:ilvl="0" w:tplc="C6A43B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685068">
    <w:abstractNumId w:val="27"/>
  </w:num>
  <w:num w:numId="2" w16cid:durableId="839203161">
    <w:abstractNumId w:val="33"/>
  </w:num>
  <w:num w:numId="3" w16cid:durableId="1309281225">
    <w:abstractNumId w:val="2"/>
  </w:num>
  <w:num w:numId="4" w16cid:durableId="1497383956">
    <w:abstractNumId w:val="15"/>
  </w:num>
  <w:num w:numId="5" w16cid:durableId="1718696522">
    <w:abstractNumId w:val="22"/>
  </w:num>
  <w:num w:numId="6" w16cid:durableId="1511413159">
    <w:abstractNumId w:val="35"/>
  </w:num>
  <w:num w:numId="7" w16cid:durableId="538930833">
    <w:abstractNumId w:val="3"/>
  </w:num>
  <w:num w:numId="8" w16cid:durableId="2013532932">
    <w:abstractNumId w:val="23"/>
  </w:num>
  <w:num w:numId="9" w16cid:durableId="851334679">
    <w:abstractNumId w:val="29"/>
  </w:num>
  <w:num w:numId="10" w16cid:durableId="1964072863">
    <w:abstractNumId w:val="36"/>
  </w:num>
  <w:num w:numId="11" w16cid:durableId="811219695">
    <w:abstractNumId w:val="32"/>
  </w:num>
  <w:num w:numId="12" w16cid:durableId="688218272">
    <w:abstractNumId w:val="12"/>
  </w:num>
  <w:num w:numId="13" w16cid:durableId="636181085">
    <w:abstractNumId w:val="30"/>
  </w:num>
  <w:num w:numId="14" w16cid:durableId="1735659639">
    <w:abstractNumId w:val="34"/>
  </w:num>
  <w:num w:numId="15" w16cid:durableId="1362895158">
    <w:abstractNumId w:val="4"/>
  </w:num>
  <w:num w:numId="16" w16cid:durableId="1161459416">
    <w:abstractNumId w:val="14"/>
  </w:num>
  <w:num w:numId="17" w16cid:durableId="245847932">
    <w:abstractNumId w:val="1"/>
  </w:num>
  <w:num w:numId="18" w16cid:durableId="1894460743">
    <w:abstractNumId w:val="8"/>
  </w:num>
  <w:num w:numId="19" w16cid:durableId="11870641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61252180">
    <w:abstractNumId w:val="24"/>
  </w:num>
  <w:num w:numId="21" w16cid:durableId="297800691">
    <w:abstractNumId w:val="20"/>
  </w:num>
  <w:num w:numId="22" w16cid:durableId="1940873536">
    <w:abstractNumId w:val="21"/>
  </w:num>
  <w:num w:numId="23" w16cid:durableId="560336857">
    <w:abstractNumId w:val="19"/>
  </w:num>
  <w:num w:numId="24" w16cid:durableId="1037504786">
    <w:abstractNumId w:val="6"/>
  </w:num>
  <w:num w:numId="25" w16cid:durableId="6712729">
    <w:abstractNumId w:val="25"/>
  </w:num>
  <w:num w:numId="26" w16cid:durableId="1613631464">
    <w:abstractNumId w:val="31"/>
  </w:num>
  <w:num w:numId="27" w16cid:durableId="1777863920">
    <w:abstractNumId w:val="11"/>
  </w:num>
  <w:num w:numId="28" w16cid:durableId="297149513">
    <w:abstractNumId w:val="18"/>
  </w:num>
  <w:num w:numId="29" w16cid:durableId="838081828">
    <w:abstractNumId w:val="9"/>
  </w:num>
  <w:num w:numId="30" w16cid:durableId="676999384">
    <w:abstractNumId w:val="7"/>
  </w:num>
  <w:num w:numId="31" w16cid:durableId="323046223">
    <w:abstractNumId w:val="17"/>
  </w:num>
  <w:num w:numId="32" w16cid:durableId="1738086449">
    <w:abstractNumId w:val="5"/>
  </w:num>
  <w:num w:numId="33" w16cid:durableId="1293442055">
    <w:abstractNumId w:val="16"/>
  </w:num>
  <w:num w:numId="34" w16cid:durableId="834995989">
    <w:abstractNumId w:val="28"/>
  </w:num>
  <w:num w:numId="35" w16cid:durableId="1448743899">
    <w:abstractNumId w:val="10"/>
  </w:num>
  <w:num w:numId="36" w16cid:durableId="1579242051">
    <w:abstractNumId w:val="27"/>
  </w:num>
  <w:num w:numId="37" w16cid:durableId="189682449">
    <w:abstractNumId w:val="0"/>
  </w:num>
  <w:num w:numId="38" w16cid:durableId="217009372">
    <w:abstractNumId w:val="26"/>
  </w:num>
  <w:num w:numId="39" w16cid:durableId="1112437064">
    <w:abstractNumId w:val="3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35"/>
    <w:rsid w:val="00000B5C"/>
    <w:rsid w:val="000021E0"/>
    <w:rsid w:val="00002AD3"/>
    <w:rsid w:val="000030A6"/>
    <w:rsid w:val="000030F1"/>
    <w:rsid w:val="00003581"/>
    <w:rsid w:val="00004D94"/>
    <w:rsid w:val="00004DA3"/>
    <w:rsid w:val="00005BB3"/>
    <w:rsid w:val="000067F2"/>
    <w:rsid w:val="0000685D"/>
    <w:rsid w:val="0000791D"/>
    <w:rsid w:val="00007BB5"/>
    <w:rsid w:val="00013033"/>
    <w:rsid w:val="000148EA"/>
    <w:rsid w:val="0001553C"/>
    <w:rsid w:val="00015993"/>
    <w:rsid w:val="0001621E"/>
    <w:rsid w:val="00017767"/>
    <w:rsid w:val="00021F92"/>
    <w:rsid w:val="000228E1"/>
    <w:rsid w:val="00022E91"/>
    <w:rsid w:val="00024768"/>
    <w:rsid w:val="00024E95"/>
    <w:rsid w:val="00025966"/>
    <w:rsid w:val="00027789"/>
    <w:rsid w:val="000318E1"/>
    <w:rsid w:val="00031EF5"/>
    <w:rsid w:val="00033C1D"/>
    <w:rsid w:val="00035676"/>
    <w:rsid w:val="000359ED"/>
    <w:rsid w:val="0003617F"/>
    <w:rsid w:val="00036DA2"/>
    <w:rsid w:val="00037919"/>
    <w:rsid w:val="00040B43"/>
    <w:rsid w:val="000417FF"/>
    <w:rsid w:val="00041DD9"/>
    <w:rsid w:val="00042C2A"/>
    <w:rsid w:val="00042F84"/>
    <w:rsid w:val="00043A3E"/>
    <w:rsid w:val="00045121"/>
    <w:rsid w:val="000462EF"/>
    <w:rsid w:val="00047585"/>
    <w:rsid w:val="000506AE"/>
    <w:rsid w:val="0005193B"/>
    <w:rsid w:val="00051C87"/>
    <w:rsid w:val="000526EF"/>
    <w:rsid w:val="00052957"/>
    <w:rsid w:val="0005374F"/>
    <w:rsid w:val="0005381C"/>
    <w:rsid w:val="00053AAB"/>
    <w:rsid w:val="0005501C"/>
    <w:rsid w:val="00055D64"/>
    <w:rsid w:val="000567DA"/>
    <w:rsid w:val="000568EE"/>
    <w:rsid w:val="000620FE"/>
    <w:rsid w:val="000641D4"/>
    <w:rsid w:val="000643AA"/>
    <w:rsid w:val="00065AA1"/>
    <w:rsid w:val="00066275"/>
    <w:rsid w:val="00066CA1"/>
    <w:rsid w:val="00067456"/>
    <w:rsid w:val="00070644"/>
    <w:rsid w:val="00070E47"/>
    <w:rsid w:val="00071727"/>
    <w:rsid w:val="00071ED7"/>
    <w:rsid w:val="0007343F"/>
    <w:rsid w:val="000738E1"/>
    <w:rsid w:val="0007438C"/>
    <w:rsid w:val="00074F5C"/>
    <w:rsid w:val="00075533"/>
    <w:rsid w:val="00075CD8"/>
    <w:rsid w:val="00076E13"/>
    <w:rsid w:val="00077906"/>
    <w:rsid w:val="00080687"/>
    <w:rsid w:val="00080B8B"/>
    <w:rsid w:val="000876CE"/>
    <w:rsid w:val="00090069"/>
    <w:rsid w:val="00092AEE"/>
    <w:rsid w:val="00093082"/>
    <w:rsid w:val="00093D8B"/>
    <w:rsid w:val="00093F61"/>
    <w:rsid w:val="00094EDA"/>
    <w:rsid w:val="0009728B"/>
    <w:rsid w:val="00097897"/>
    <w:rsid w:val="00097CCE"/>
    <w:rsid w:val="000A0C58"/>
    <w:rsid w:val="000A0DAB"/>
    <w:rsid w:val="000A3F5C"/>
    <w:rsid w:val="000A643B"/>
    <w:rsid w:val="000A6D24"/>
    <w:rsid w:val="000B2AC6"/>
    <w:rsid w:val="000B2E20"/>
    <w:rsid w:val="000B41B6"/>
    <w:rsid w:val="000B4E5B"/>
    <w:rsid w:val="000B50A5"/>
    <w:rsid w:val="000B589F"/>
    <w:rsid w:val="000B59CE"/>
    <w:rsid w:val="000B623D"/>
    <w:rsid w:val="000B70C2"/>
    <w:rsid w:val="000B7CD0"/>
    <w:rsid w:val="000C05E0"/>
    <w:rsid w:val="000C1484"/>
    <w:rsid w:val="000C1E7A"/>
    <w:rsid w:val="000C3623"/>
    <w:rsid w:val="000C69E5"/>
    <w:rsid w:val="000D0C7F"/>
    <w:rsid w:val="000D2526"/>
    <w:rsid w:val="000D4B46"/>
    <w:rsid w:val="000D51FC"/>
    <w:rsid w:val="000D6537"/>
    <w:rsid w:val="000D67DE"/>
    <w:rsid w:val="000D6B74"/>
    <w:rsid w:val="000D7459"/>
    <w:rsid w:val="000D7B53"/>
    <w:rsid w:val="000E044D"/>
    <w:rsid w:val="000E54F0"/>
    <w:rsid w:val="000E5531"/>
    <w:rsid w:val="000E6300"/>
    <w:rsid w:val="000E6465"/>
    <w:rsid w:val="000F22E8"/>
    <w:rsid w:val="000F25F7"/>
    <w:rsid w:val="000F445B"/>
    <w:rsid w:val="000F4F33"/>
    <w:rsid w:val="000F69D6"/>
    <w:rsid w:val="000F73AF"/>
    <w:rsid w:val="000F7BD2"/>
    <w:rsid w:val="00100358"/>
    <w:rsid w:val="0010078B"/>
    <w:rsid w:val="0010375E"/>
    <w:rsid w:val="0010441F"/>
    <w:rsid w:val="0010531F"/>
    <w:rsid w:val="00105692"/>
    <w:rsid w:val="00106780"/>
    <w:rsid w:val="00110972"/>
    <w:rsid w:val="00112A68"/>
    <w:rsid w:val="00115197"/>
    <w:rsid w:val="00115788"/>
    <w:rsid w:val="001158E8"/>
    <w:rsid w:val="001208BE"/>
    <w:rsid w:val="00120FFA"/>
    <w:rsid w:val="001214BF"/>
    <w:rsid w:val="00121763"/>
    <w:rsid w:val="00121912"/>
    <w:rsid w:val="00121B84"/>
    <w:rsid w:val="001230F2"/>
    <w:rsid w:val="00124B2E"/>
    <w:rsid w:val="00127577"/>
    <w:rsid w:val="001276BA"/>
    <w:rsid w:val="00132DD7"/>
    <w:rsid w:val="00134639"/>
    <w:rsid w:val="00136EE0"/>
    <w:rsid w:val="0013725F"/>
    <w:rsid w:val="001372BF"/>
    <w:rsid w:val="00140A91"/>
    <w:rsid w:val="00140ED7"/>
    <w:rsid w:val="00141419"/>
    <w:rsid w:val="001429A7"/>
    <w:rsid w:val="0014365E"/>
    <w:rsid w:val="00143B47"/>
    <w:rsid w:val="0014411C"/>
    <w:rsid w:val="00144202"/>
    <w:rsid w:val="001443AD"/>
    <w:rsid w:val="00144F1F"/>
    <w:rsid w:val="001504A3"/>
    <w:rsid w:val="00151F77"/>
    <w:rsid w:val="00153302"/>
    <w:rsid w:val="00153BAB"/>
    <w:rsid w:val="0015416F"/>
    <w:rsid w:val="00154AF7"/>
    <w:rsid w:val="00155A09"/>
    <w:rsid w:val="00157D34"/>
    <w:rsid w:val="00157F1A"/>
    <w:rsid w:val="00161048"/>
    <w:rsid w:val="001633E2"/>
    <w:rsid w:val="001634EB"/>
    <w:rsid w:val="00163D37"/>
    <w:rsid w:val="0016758C"/>
    <w:rsid w:val="00167907"/>
    <w:rsid w:val="001717BF"/>
    <w:rsid w:val="00171BD5"/>
    <w:rsid w:val="00172434"/>
    <w:rsid w:val="0017367D"/>
    <w:rsid w:val="001740D7"/>
    <w:rsid w:val="001743E0"/>
    <w:rsid w:val="00174411"/>
    <w:rsid w:val="00174D93"/>
    <w:rsid w:val="00175045"/>
    <w:rsid w:val="00177B70"/>
    <w:rsid w:val="00180E29"/>
    <w:rsid w:val="00181D2E"/>
    <w:rsid w:val="0018288C"/>
    <w:rsid w:val="00182AC6"/>
    <w:rsid w:val="001857F1"/>
    <w:rsid w:val="00185E6C"/>
    <w:rsid w:val="00187DCD"/>
    <w:rsid w:val="00191C6B"/>
    <w:rsid w:val="00192E9B"/>
    <w:rsid w:val="001943B2"/>
    <w:rsid w:val="001A0171"/>
    <w:rsid w:val="001A0F1E"/>
    <w:rsid w:val="001A1F05"/>
    <w:rsid w:val="001A21E0"/>
    <w:rsid w:val="001A5279"/>
    <w:rsid w:val="001A619C"/>
    <w:rsid w:val="001A6BEE"/>
    <w:rsid w:val="001B1F39"/>
    <w:rsid w:val="001B27BD"/>
    <w:rsid w:val="001B3403"/>
    <w:rsid w:val="001B3930"/>
    <w:rsid w:val="001B4777"/>
    <w:rsid w:val="001B4C91"/>
    <w:rsid w:val="001B6AFE"/>
    <w:rsid w:val="001B778C"/>
    <w:rsid w:val="001C0BA4"/>
    <w:rsid w:val="001C2728"/>
    <w:rsid w:val="001C3D2A"/>
    <w:rsid w:val="001C4481"/>
    <w:rsid w:val="001C44C3"/>
    <w:rsid w:val="001C534B"/>
    <w:rsid w:val="001D06D0"/>
    <w:rsid w:val="001D09BD"/>
    <w:rsid w:val="001D166F"/>
    <w:rsid w:val="001D2E6B"/>
    <w:rsid w:val="001D38B6"/>
    <w:rsid w:val="001D3A09"/>
    <w:rsid w:val="001D442C"/>
    <w:rsid w:val="001D4A7E"/>
    <w:rsid w:val="001E02EA"/>
    <w:rsid w:val="001E0D18"/>
    <w:rsid w:val="001E2AFF"/>
    <w:rsid w:val="001E5478"/>
    <w:rsid w:val="001E6174"/>
    <w:rsid w:val="001F1D33"/>
    <w:rsid w:val="001F396F"/>
    <w:rsid w:val="001F5DC7"/>
    <w:rsid w:val="001F75B9"/>
    <w:rsid w:val="001F7E82"/>
    <w:rsid w:val="001F7F16"/>
    <w:rsid w:val="00200744"/>
    <w:rsid w:val="00201E7C"/>
    <w:rsid w:val="0020265F"/>
    <w:rsid w:val="00204DA2"/>
    <w:rsid w:val="00206412"/>
    <w:rsid w:val="00206BF5"/>
    <w:rsid w:val="0021060D"/>
    <w:rsid w:val="00210782"/>
    <w:rsid w:val="00210A52"/>
    <w:rsid w:val="00211520"/>
    <w:rsid w:val="0021361D"/>
    <w:rsid w:val="00213CE7"/>
    <w:rsid w:val="00213DB6"/>
    <w:rsid w:val="0021757A"/>
    <w:rsid w:val="00217E78"/>
    <w:rsid w:val="00220210"/>
    <w:rsid w:val="00224DFB"/>
    <w:rsid w:val="00226D5C"/>
    <w:rsid w:val="002271E6"/>
    <w:rsid w:val="00227AD8"/>
    <w:rsid w:val="002305F1"/>
    <w:rsid w:val="00230ECD"/>
    <w:rsid w:val="00231CCB"/>
    <w:rsid w:val="00233544"/>
    <w:rsid w:val="00233C05"/>
    <w:rsid w:val="00234679"/>
    <w:rsid w:val="0023505B"/>
    <w:rsid w:val="00240A8F"/>
    <w:rsid w:val="00243106"/>
    <w:rsid w:val="00247F2F"/>
    <w:rsid w:val="00250146"/>
    <w:rsid w:val="0025022D"/>
    <w:rsid w:val="00250C9B"/>
    <w:rsid w:val="00253148"/>
    <w:rsid w:val="00253498"/>
    <w:rsid w:val="00253EA0"/>
    <w:rsid w:val="00254352"/>
    <w:rsid w:val="00254968"/>
    <w:rsid w:val="00255085"/>
    <w:rsid w:val="00255BEA"/>
    <w:rsid w:val="00255F1D"/>
    <w:rsid w:val="00256421"/>
    <w:rsid w:val="0026031D"/>
    <w:rsid w:val="00260819"/>
    <w:rsid w:val="0026141D"/>
    <w:rsid w:val="00261AE8"/>
    <w:rsid w:val="00262DA2"/>
    <w:rsid w:val="00262F9E"/>
    <w:rsid w:val="00263304"/>
    <w:rsid w:val="002649BF"/>
    <w:rsid w:val="00265499"/>
    <w:rsid w:val="00265E46"/>
    <w:rsid w:val="00266745"/>
    <w:rsid w:val="00266D91"/>
    <w:rsid w:val="00270304"/>
    <w:rsid w:val="002703D3"/>
    <w:rsid w:val="00270D3D"/>
    <w:rsid w:val="00270DDF"/>
    <w:rsid w:val="00270EDF"/>
    <w:rsid w:val="002711C2"/>
    <w:rsid w:val="0027207A"/>
    <w:rsid w:val="002723D3"/>
    <w:rsid w:val="00273126"/>
    <w:rsid w:val="00273EBB"/>
    <w:rsid w:val="00274B7A"/>
    <w:rsid w:val="00274DE4"/>
    <w:rsid w:val="00275CD7"/>
    <w:rsid w:val="0027633A"/>
    <w:rsid w:val="00276A59"/>
    <w:rsid w:val="0027765A"/>
    <w:rsid w:val="002776D9"/>
    <w:rsid w:val="00277AF1"/>
    <w:rsid w:val="002806AB"/>
    <w:rsid w:val="00283B11"/>
    <w:rsid w:val="002859CA"/>
    <w:rsid w:val="002859CB"/>
    <w:rsid w:val="002863CE"/>
    <w:rsid w:val="00286A9A"/>
    <w:rsid w:val="00291E81"/>
    <w:rsid w:val="00292FFF"/>
    <w:rsid w:val="002954E8"/>
    <w:rsid w:val="002963CF"/>
    <w:rsid w:val="00296B66"/>
    <w:rsid w:val="0029768C"/>
    <w:rsid w:val="00297FDA"/>
    <w:rsid w:val="002A18DD"/>
    <w:rsid w:val="002A20F1"/>
    <w:rsid w:val="002A5A42"/>
    <w:rsid w:val="002A614D"/>
    <w:rsid w:val="002A6D6E"/>
    <w:rsid w:val="002A6E6D"/>
    <w:rsid w:val="002A72B4"/>
    <w:rsid w:val="002A7D27"/>
    <w:rsid w:val="002B11C2"/>
    <w:rsid w:val="002B25DF"/>
    <w:rsid w:val="002B33A5"/>
    <w:rsid w:val="002B363C"/>
    <w:rsid w:val="002B3E9C"/>
    <w:rsid w:val="002B7BC5"/>
    <w:rsid w:val="002B7D31"/>
    <w:rsid w:val="002B7F89"/>
    <w:rsid w:val="002C028A"/>
    <w:rsid w:val="002C18C5"/>
    <w:rsid w:val="002C2724"/>
    <w:rsid w:val="002C3BEA"/>
    <w:rsid w:val="002C3CDA"/>
    <w:rsid w:val="002C4C84"/>
    <w:rsid w:val="002D1457"/>
    <w:rsid w:val="002D4DC6"/>
    <w:rsid w:val="002D66AF"/>
    <w:rsid w:val="002E1DD3"/>
    <w:rsid w:val="002E2619"/>
    <w:rsid w:val="002E4DCB"/>
    <w:rsid w:val="002E5195"/>
    <w:rsid w:val="002E53EB"/>
    <w:rsid w:val="002E678C"/>
    <w:rsid w:val="002E7A66"/>
    <w:rsid w:val="002F06A2"/>
    <w:rsid w:val="002F0B77"/>
    <w:rsid w:val="002F0E1D"/>
    <w:rsid w:val="002F1213"/>
    <w:rsid w:val="002F1ADC"/>
    <w:rsid w:val="002F20E9"/>
    <w:rsid w:val="002F253D"/>
    <w:rsid w:val="002F256B"/>
    <w:rsid w:val="002F27AD"/>
    <w:rsid w:val="002F3F58"/>
    <w:rsid w:val="002F5090"/>
    <w:rsid w:val="002F57E3"/>
    <w:rsid w:val="002F7F52"/>
    <w:rsid w:val="00300968"/>
    <w:rsid w:val="003015AD"/>
    <w:rsid w:val="00302BEC"/>
    <w:rsid w:val="00302F7C"/>
    <w:rsid w:val="00303727"/>
    <w:rsid w:val="00303DCA"/>
    <w:rsid w:val="0030412D"/>
    <w:rsid w:val="00305347"/>
    <w:rsid w:val="00306939"/>
    <w:rsid w:val="00306AE1"/>
    <w:rsid w:val="00307321"/>
    <w:rsid w:val="00307392"/>
    <w:rsid w:val="00307EC8"/>
    <w:rsid w:val="003120D2"/>
    <w:rsid w:val="00312B82"/>
    <w:rsid w:val="00314C0E"/>
    <w:rsid w:val="0031506C"/>
    <w:rsid w:val="0031636C"/>
    <w:rsid w:val="0031672B"/>
    <w:rsid w:val="00316F40"/>
    <w:rsid w:val="003172A5"/>
    <w:rsid w:val="003172CE"/>
    <w:rsid w:val="00320932"/>
    <w:rsid w:val="003212AC"/>
    <w:rsid w:val="003212EC"/>
    <w:rsid w:val="00321BD3"/>
    <w:rsid w:val="00323188"/>
    <w:rsid w:val="00324A18"/>
    <w:rsid w:val="00324AB7"/>
    <w:rsid w:val="00324C17"/>
    <w:rsid w:val="00324CFD"/>
    <w:rsid w:val="00326AAF"/>
    <w:rsid w:val="0032776C"/>
    <w:rsid w:val="003279EB"/>
    <w:rsid w:val="00330F06"/>
    <w:rsid w:val="00332D1F"/>
    <w:rsid w:val="003344A1"/>
    <w:rsid w:val="00335223"/>
    <w:rsid w:val="00337377"/>
    <w:rsid w:val="003401E8"/>
    <w:rsid w:val="00342CD2"/>
    <w:rsid w:val="00344450"/>
    <w:rsid w:val="00347243"/>
    <w:rsid w:val="00350CC9"/>
    <w:rsid w:val="00351CAC"/>
    <w:rsid w:val="00354453"/>
    <w:rsid w:val="0035780D"/>
    <w:rsid w:val="0036149C"/>
    <w:rsid w:val="0036203A"/>
    <w:rsid w:val="0036260F"/>
    <w:rsid w:val="00362ACF"/>
    <w:rsid w:val="00362DA6"/>
    <w:rsid w:val="00364716"/>
    <w:rsid w:val="00364AAB"/>
    <w:rsid w:val="00365E19"/>
    <w:rsid w:val="00365F51"/>
    <w:rsid w:val="003667CD"/>
    <w:rsid w:val="003678CF"/>
    <w:rsid w:val="00371A88"/>
    <w:rsid w:val="0037213C"/>
    <w:rsid w:val="0037296B"/>
    <w:rsid w:val="00375690"/>
    <w:rsid w:val="00375F45"/>
    <w:rsid w:val="0038243B"/>
    <w:rsid w:val="0038270A"/>
    <w:rsid w:val="00383251"/>
    <w:rsid w:val="00383AD0"/>
    <w:rsid w:val="0038470F"/>
    <w:rsid w:val="00384B11"/>
    <w:rsid w:val="003859CB"/>
    <w:rsid w:val="0038714F"/>
    <w:rsid w:val="003874D0"/>
    <w:rsid w:val="00387F71"/>
    <w:rsid w:val="00390115"/>
    <w:rsid w:val="00393A9E"/>
    <w:rsid w:val="00397A64"/>
    <w:rsid w:val="00397C00"/>
    <w:rsid w:val="003A0465"/>
    <w:rsid w:val="003A09D8"/>
    <w:rsid w:val="003A1902"/>
    <w:rsid w:val="003A2719"/>
    <w:rsid w:val="003A2EC8"/>
    <w:rsid w:val="003A3AC7"/>
    <w:rsid w:val="003A6C95"/>
    <w:rsid w:val="003A736F"/>
    <w:rsid w:val="003B0135"/>
    <w:rsid w:val="003B0280"/>
    <w:rsid w:val="003B0431"/>
    <w:rsid w:val="003B2C08"/>
    <w:rsid w:val="003B409E"/>
    <w:rsid w:val="003B7197"/>
    <w:rsid w:val="003B7E13"/>
    <w:rsid w:val="003C05AB"/>
    <w:rsid w:val="003C13C2"/>
    <w:rsid w:val="003C2141"/>
    <w:rsid w:val="003C27AD"/>
    <w:rsid w:val="003C3E38"/>
    <w:rsid w:val="003D05E3"/>
    <w:rsid w:val="003D0D27"/>
    <w:rsid w:val="003D1374"/>
    <w:rsid w:val="003D1BFE"/>
    <w:rsid w:val="003D1E97"/>
    <w:rsid w:val="003D3FF4"/>
    <w:rsid w:val="003D45DD"/>
    <w:rsid w:val="003D4844"/>
    <w:rsid w:val="003D518C"/>
    <w:rsid w:val="003D6507"/>
    <w:rsid w:val="003D6955"/>
    <w:rsid w:val="003D763C"/>
    <w:rsid w:val="003E13AA"/>
    <w:rsid w:val="003E2176"/>
    <w:rsid w:val="003E2C5E"/>
    <w:rsid w:val="003E3329"/>
    <w:rsid w:val="003E3388"/>
    <w:rsid w:val="003E6D01"/>
    <w:rsid w:val="003E6F9E"/>
    <w:rsid w:val="003E7DBE"/>
    <w:rsid w:val="003F1A95"/>
    <w:rsid w:val="003F2630"/>
    <w:rsid w:val="003F2999"/>
    <w:rsid w:val="003F30BE"/>
    <w:rsid w:val="003F3CF4"/>
    <w:rsid w:val="003F4765"/>
    <w:rsid w:val="003F517E"/>
    <w:rsid w:val="003F5A08"/>
    <w:rsid w:val="003F5EBC"/>
    <w:rsid w:val="00402939"/>
    <w:rsid w:val="004048BE"/>
    <w:rsid w:val="004051AD"/>
    <w:rsid w:val="00405812"/>
    <w:rsid w:val="0040587C"/>
    <w:rsid w:val="0040639F"/>
    <w:rsid w:val="00410762"/>
    <w:rsid w:val="00410C17"/>
    <w:rsid w:val="00411092"/>
    <w:rsid w:val="00413125"/>
    <w:rsid w:val="004141DC"/>
    <w:rsid w:val="00414715"/>
    <w:rsid w:val="00414AF6"/>
    <w:rsid w:val="0041539B"/>
    <w:rsid w:val="0041755E"/>
    <w:rsid w:val="00420A48"/>
    <w:rsid w:val="004229FB"/>
    <w:rsid w:val="0042310F"/>
    <w:rsid w:val="004231C3"/>
    <w:rsid w:val="004232D4"/>
    <w:rsid w:val="004243BB"/>
    <w:rsid w:val="00425BAB"/>
    <w:rsid w:val="00425BDB"/>
    <w:rsid w:val="0042684F"/>
    <w:rsid w:val="00431694"/>
    <w:rsid w:val="00431AA4"/>
    <w:rsid w:val="004328B8"/>
    <w:rsid w:val="0043384E"/>
    <w:rsid w:val="00434A1E"/>
    <w:rsid w:val="0043637D"/>
    <w:rsid w:val="00441E2B"/>
    <w:rsid w:val="004425FB"/>
    <w:rsid w:val="00443899"/>
    <w:rsid w:val="00443957"/>
    <w:rsid w:val="00443C5D"/>
    <w:rsid w:val="00444970"/>
    <w:rsid w:val="00445002"/>
    <w:rsid w:val="00447A13"/>
    <w:rsid w:val="00450A9F"/>
    <w:rsid w:val="00451035"/>
    <w:rsid w:val="004516E7"/>
    <w:rsid w:val="00452299"/>
    <w:rsid w:val="00452B8D"/>
    <w:rsid w:val="004530FC"/>
    <w:rsid w:val="00453638"/>
    <w:rsid w:val="0045597A"/>
    <w:rsid w:val="00456EEE"/>
    <w:rsid w:val="00461DD6"/>
    <w:rsid w:val="00462B3B"/>
    <w:rsid w:val="004640D2"/>
    <w:rsid w:val="004641A4"/>
    <w:rsid w:val="004646F4"/>
    <w:rsid w:val="004649BB"/>
    <w:rsid w:val="00464E3D"/>
    <w:rsid w:val="004665E3"/>
    <w:rsid w:val="004672FB"/>
    <w:rsid w:val="00467B82"/>
    <w:rsid w:val="004706E1"/>
    <w:rsid w:val="00471523"/>
    <w:rsid w:val="00475F6A"/>
    <w:rsid w:val="00481AD1"/>
    <w:rsid w:val="00481C88"/>
    <w:rsid w:val="00482922"/>
    <w:rsid w:val="00482948"/>
    <w:rsid w:val="0048435A"/>
    <w:rsid w:val="00484C6D"/>
    <w:rsid w:val="00486107"/>
    <w:rsid w:val="0048617D"/>
    <w:rsid w:val="004861B6"/>
    <w:rsid w:val="004863A9"/>
    <w:rsid w:val="004866C9"/>
    <w:rsid w:val="0048790C"/>
    <w:rsid w:val="0049037D"/>
    <w:rsid w:val="004904C9"/>
    <w:rsid w:val="0049261B"/>
    <w:rsid w:val="00493AB3"/>
    <w:rsid w:val="004970DB"/>
    <w:rsid w:val="004A0C95"/>
    <w:rsid w:val="004A799F"/>
    <w:rsid w:val="004B4357"/>
    <w:rsid w:val="004B54D4"/>
    <w:rsid w:val="004B55CF"/>
    <w:rsid w:val="004B5726"/>
    <w:rsid w:val="004B77A9"/>
    <w:rsid w:val="004C1CAB"/>
    <w:rsid w:val="004C2DD9"/>
    <w:rsid w:val="004C6511"/>
    <w:rsid w:val="004C69EA"/>
    <w:rsid w:val="004D0752"/>
    <w:rsid w:val="004D1527"/>
    <w:rsid w:val="004D1F49"/>
    <w:rsid w:val="004D2963"/>
    <w:rsid w:val="004D4DEE"/>
    <w:rsid w:val="004D54B1"/>
    <w:rsid w:val="004D5C0B"/>
    <w:rsid w:val="004D6434"/>
    <w:rsid w:val="004E108A"/>
    <w:rsid w:val="004E114C"/>
    <w:rsid w:val="004E14C0"/>
    <w:rsid w:val="004E2B06"/>
    <w:rsid w:val="004E5E1D"/>
    <w:rsid w:val="004E633D"/>
    <w:rsid w:val="004E6E38"/>
    <w:rsid w:val="004F119A"/>
    <w:rsid w:val="004F24E1"/>
    <w:rsid w:val="004F333C"/>
    <w:rsid w:val="004F3C6A"/>
    <w:rsid w:val="004F5F4B"/>
    <w:rsid w:val="004F6348"/>
    <w:rsid w:val="004F673F"/>
    <w:rsid w:val="004F6893"/>
    <w:rsid w:val="00500791"/>
    <w:rsid w:val="0050180C"/>
    <w:rsid w:val="00502459"/>
    <w:rsid w:val="00504106"/>
    <w:rsid w:val="005052D1"/>
    <w:rsid w:val="00505C89"/>
    <w:rsid w:val="00506E9D"/>
    <w:rsid w:val="0051055E"/>
    <w:rsid w:val="005108FD"/>
    <w:rsid w:val="005125D4"/>
    <w:rsid w:val="00513059"/>
    <w:rsid w:val="005131C0"/>
    <w:rsid w:val="00514169"/>
    <w:rsid w:val="00514505"/>
    <w:rsid w:val="00515325"/>
    <w:rsid w:val="00517F26"/>
    <w:rsid w:val="00520040"/>
    <w:rsid w:val="005207E0"/>
    <w:rsid w:val="00523E0E"/>
    <w:rsid w:val="005250DB"/>
    <w:rsid w:val="005267FD"/>
    <w:rsid w:val="005271B7"/>
    <w:rsid w:val="00532029"/>
    <w:rsid w:val="0053243A"/>
    <w:rsid w:val="00534C6B"/>
    <w:rsid w:val="0053647B"/>
    <w:rsid w:val="00540198"/>
    <w:rsid w:val="00540561"/>
    <w:rsid w:val="00540CDF"/>
    <w:rsid w:val="00541131"/>
    <w:rsid w:val="00541C25"/>
    <w:rsid w:val="00542082"/>
    <w:rsid w:val="005424FF"/>
    <w:rsid w:val="00544AA6"/>
    <w:rsid w:val="00544D1A"/>
    <w:rsid w:val="005475B2"/>
    <w:rsid w:val="005478BD"/>
    <w:rsid w:val="00550539"/>
    <w:rsid w:val="00555F9B"/>
    <w:rsid w:val="005563ED"/>
    <w:rsid w:val="00560488"/>
    <w:rsid w:val="005608C4"/>
    <w:rsid w:val="005626B0"/>
    <w:rsid w:val="0056289F"/>
    <w:rsid w:val="00563B38"/>
    <w:rsid w:val="0056483D"/>
    <w:rsid w:val="00564D1D"/>
    <w:rsid w:val="0056521C"/>
    <w:rsid w:val="00566C3E"/>
    <w:rsid w:val="00567361"/>
    <w:rsid w:val="0056786C"/>
    <w:rsid w:val="00567CFF"/>
    <w:rsid w:val="00567ED7"/>
    <w:rsid w:val="0057023D"/>
    <w:rsid w:val="005704B8"/>
    <w:rsid w:val="00570CE9"/>
    <w:rsid w:val="00570E59"/>
    <w:rsid w:val="00570FD3"/>
    <w:rsid w:val="00572A68"/>
    <w:rsid w:val="00572B2C"/>
    <w:rsid w:val="00573C5B"/>
    <w:rsid w:val="00573D44"/>
    <w:rsid w:val="00574F11"/>
    <w:rsid w:val="00575135"/>
    <w:rsid w:val="00577D6B"/>
    <w:rsid w:val="00577F4D"/>
    <w:rsid w:val="005823DF"/>
    <w:rsid w:val="00582C87"/>
    <w:rsid w:val="0058467C"/>
    <w:rsid w:val="00585C29"/>
    <w:rsid w:val="005872F3"/>
    <w:rsid w:val="0059012D"/>
    <w:rsid w:val="00590F41"/>
    <w:rsid w:val="005944F5"/>
    <w:rsid w:val="00595002"/>
    <w:rsid w:val="00596A62"/>
    <w:rsid w:val="00596B1B"/>
    <w:rsid w:val="005A02A6"/>
    <w:rsid w:val="005A2676"/>
    <w:rsid w:val="005A2C63"/>
    <w:rsid w:val="005A2D90"/>
    <w:rsid w:val="005A37DE"/>
    <w:rsid w:val="005A44D9"/>
    <w:rsid w:val="005A4597"/>
    <w:rsid w:val="005A4FC6"/>
    <w:rsid w:val="005A6D5A"/>
    <w:rsid w:val="005A6E83"/>
    <w:rsid w:val="005B143D"/>
    <w:rsid w:val="005B16C0"/>
    <w:rsid w:val="005B21D1"/>
    <w:rsid w:val="005B2B35"/>
    <w:rsid w:val="005B5825"/>
    <w:rsid w:val="005B6FA5"/>
    <w:rsid w:val="005C12CC"/>
    <w:rsid w:val="005C1C7A"/>
    <w:rsid w:val="005C20D5"/>
    <w:rsid w:val="005C2F36"/>
    <w:rsid w:val="005C2FFF"/>
    <w:rsid w:val="005C38DD"/>
    <w:rsid w:val="005C3B49"/>
    <w:rsid w:val="005C42D6"/>
    <w:rsid w:val="005C46C1"/>
    <w:rsid w:val="005C4BC8"/>
    <w:rsid w:val="005C52E1"/>
    <w:rsid w:val="005D0A1A"/>
    <w:rsid w:val="005D25A1"/>
    <w:rsid w:val="005D3458"/>
    <w:rsid w:val="005D415B"/>
    <w:rsid w:val="005D4861"/>
    <w:rsid w:val="005D5A42"/>
    <w:rsid w:val="005D5A8F"/>
    <w:rsid w:val="005D7061"/>
    <w:rsid w:val="005E070A"/>
    <w:rsid w:val="005E1E84"/>
    <w:rsid w:val="005E2A1B"/>
    <w:rsid w:val="005E4099"/>
    <w:rsid w:val="005E4E85"/>
    <w:rsid w:val="005E511D"/>
    <w:rsid w:val="005E58EC"/>
    <w:rsid w:val="005E5EE1"/>
    <w:rsid w:val="005E759A"/>
    <w:rsid w:val="005F14B5"/>
    <w:rsid w:val="005F1766"/>
    <w:rsid w:val="005F3C7B"/>
    <w:rsid w:val="005F44F0"/>
    <w:rsid w:val="005F4DF7"/>
    <w:rsid w:val="0060076A"/>
    <w:rsid w:val="00600DD5"/>
    <w:rsid w:val="00602C91"/>
    <w:rsid w:val="00602ED4"/>
    <w:rsid w:val="00603A64"/>
    <w:rsid w:val="0060442B"/>
    <w:rsid w:val="00605F4B"/>
    <w:rsid w:val="00607644"/>
    <w:rsid w:val="006077C0"/>
    <w:rsid w:val="006078AB"/>
    <w:rsid w:val="006138A5"/>
    <w:rsid w:val="006138DA"/>
    <w:rsid w:val="006139D8"/>
    <w:rsid w:val="00613A55"/>
    <w:rsid w:val="00613D1D"/>
    <w:rsid w:val="006145E9"/>
    <w:rsid w:val="00615961"/>
    <w:rsid w:val="006172A3"/>
    <w:rsid w:val="00622AB8"/>
    <w:rsid w:val="00623AD4"/>
    <w:rsid w:val="0062444F"/>
    <w:rsid w:val="00624711"/>
    <w:rsid w:val="00624ED7"/>
    <w:rsid w:val="0062621C"/>
    <w:rsid w:val="0062655F"/>
    <w:rsid w:val="006269FB"/>
    <w:rsid w:val="00627DD6"/>
    <w:rsid w:val="00631996"/>
    <w:rsid w:val="00632B59"/>
    <w:rsid w:val="006335F1"/>
    <w:rsid w:val="0063465C"/>
    <w:rsid w:val="0063467E"/>
    <w:rsid w:val="006348AC"/>
    <w:rsid w:val="00637361"/>
    <w:rsid w:val="00641324"/>
    <w:rsid w:val="0064157E"/>
    <w:rsid w:val="00642056"/>
    <w:rsid w:val="0064225F"/>
    <w:rsid w:val="00645EFD"/>
    <w:rsid w:val="00650722"/>
    <w:rsid w:val="0065175C"/>
    <w:rsid w:val="00654828"/>
    <w:rsid w:val="00656FE7"/>
    <w:rsid w:val="006637B3"/>
    <w:rsid w:val="00663A3D"/>
    <w:rsid w:val="006661C3"/>
    <w:rsid w:val="0067066E"/>
    <w:rsid w:val="00671B60"/>
    <w:rsid w:val="00675789"/>
    <w:rsid w:val="00676BD7"/>
    <w:rsid w:val="00676F1C"/>
    <w:rsid w:val="00677537"/>
    <w:rsid w:val="006778F5"/>
    <w:rsid w:val="00677954"/>
    <w:rsid w:val="006804A5"/>
    <w:rsid w:val="00680D55"/>
    <w:rsid w:val="00681049"/>
    <w:rsid w:val="006816AA"/>
    <w:rsid w:val="00682606"/>
    <w:rsid w:val="00683604"/>
    <w:rsid w:val="00683883"/>
    <w:rsid w:val="00684452"/>
    <w:rsid w:val="006849B5"/>
    <w:rsid w:val="006852E2"/>
    <w:rsid w:val="006879AA"/>
    <w:rsid w:val="00691074"/>
    <w:rsid w:val="006922F3"/>
    <w:rsid w:val="00692D7A"/>
    <w:rsid w:val="00694168"/>
    <w:rsid w:val="006974AA"/>
    <w:rsid w:val="006A17E5"/>
    <w:rsid w:val="006A5169"/>
    <w:rsid w:val="006A536D"/>
    <w:rsid w:val="006A57F1"/>
    <w:rsid w:val="006A5CB5"/>
    <w:rsid w:val="006A6419"/>
    <w:rsid w:val="006A7A88"/>
    <w:rsid w:val="006B0073"/>
    <w:rsid w:val="006B01EB"/>
    <w:rsid w:val="006B080C"/>
    <w:rsid w:val="006B2C05"/>
    <w:rsid w:val="006B57DF"/>
    <w:rsid w:val="006B680F"/>
    <w:rsid w:val="006B7145"/>
    <w:rsid w:val="006C05EE"/>
    <w:rsid w:val="006C0D9E"/>
    <w:rsid w:val="006C1865"/>
    <w:rsid w:val="006C18EE"/>
    <w:rsid w:val="006C1B55"/>
    <w:rsid w:val="006C37FA"/>
    <w:rsid w:val="006C5F44"/>
    <w:rsid w:val="006C61A9"/>
    <w:rsid w:val="006C6A25"/>
    <w:rsid w:val="006D15E4"/>
    <w:rsid w:val="006D29BF"/>
    <w:rsid w:val="006D6DE8"/>
    <w:rsid w:val="006D73EA"/>
    <w:rsid w:val="006E11E6"/>
    <w:rsid w:val="006E1D0B"/>
    <w:rsid w:val="006E26EE"/>
    <w:rsid w:val="006E67D0"/>
    <w:rsid w:val="006E7300"/>
    <w:rsid w:val="006F0166"/>
    <w:rsid w:val="006F4748"/>
    <w:rsid w:val="006F55B3"/>
    <w:rsid w:val="006F57FE"/>
    <w:rsid w:val="006F74BD"/>
    <w:rsid w:val="007027F0"/>
    <w:rsid w:val="00702944"/>
    <w:rsid w:val="007035C6"/>
    <w:rsid w:val="00703990"/>
    <w:rsid w:val="0070502B"/>
    <w:rsid w:val="00706FCE"/>
    <w:rsid w:val="007072BD"/>
    <w:rsid w:val="00710997"/>
    <w:rsid w:val="00711025"/>
    <w:rsid w:val="0072021A"/>
    <w:rsid w:val="0072149C"/>
    <w:rsid w:val="00722A80"/>
    <w:rsid w:val="007232C5"/>
    <w:rsid w:val="007233AF"/>
    <w:rsid w:val="007252BF"/>
    <w:rsid w:val="00725DB1"/>
    <w:rsid w:val="0072732F"/>
    <w:rsid w:val="007274A9"/>
    <w:rsid w:val="00730CC7"/>
    <w:rsid w:val="007337A4"/>
    <w:rsid w:val="00733AE6"/>
    <w:rsid w:val="007346B1"/>
    <w:rsid w:val="00734B4B"/>
    <w:rsid w:val="00736724"/>
    <w:rsid w:val="00736DF0"/>
    <w:rsid w:val="00737D5A"/>
    <w:rsid w:val="0074095A"/>
    <w:rsid w:val="00743541"/>
    <w:rsid w:val="00746434"/>
    <w:rsid w:val="007464A2"/>
    <w:rsid w:val="00746637"/>
    <w:rsid w:val="00750C96"/>
    <w:rsid w:val="007513A3"/>
    <w:rsid w:val="007521D0"/>
    <w:rsid w:val="0075365A"/>
    <w:rsid w:val="007548B3"/>
    <w:rsid w:val="00755A67"/>
    <w:rsid w:val="00755DE6"/>
    <w:rsid w:val="007579C3"/>
    <w:rsid w:val="00762833"/>
    <w:rsid w:val="007629FA"/>
    <w:rsid w:val="00763132"/>
    <w:rsid w:val="00764286"/>
    <w:rsid w:val="0076435E"/>
    <w:rsid w:val="007666D3"/>
    <w:rsid w:val="00766850"/>
    <w:rsid w:val="00767D50"/>
    <w:rsid w:val="00770484"/>
    <w:rsid w:val="007726F2"/>
    <w:rsid w:val="00772A1A"/>
    <w:rsid w:val="00773895"/>
    <w:rsid w:val="00773C42"/>
    <w:rsid w:val="0077446B"/>
    <w:rsid w:val="0077793D"/>
    <w:rsid w:val="00777CE3"/>
    <w:rsid w:val="00777F48"/>
    <w:rsid w:val="007809EE"/>
    <w:rsid w:val="00780E95"/>
    <w:rsid w:val="00781CA3"/>
    <w:rsid w:val="007852A1"/>
    <w:rsid w:val="00790117"/>
    <w:rsid w:val="00792AB9"/>
    <w:rsid w:val="00793204"/>
    <w:rsid w:val="0079363E"/>
    <w:rsid w:val="00795AC8"/>
    <w:rsid w:val="007A005B"/>
    <w:rsid w:val="007A013A"/>
    <w:rsid w:val="007A2DF4"/>
    <w:rsid w:val="007A5EBE"/>
    <w:rsid w:val="007B1ABB"/>
    <w:rsid w:val="007B1BA8"/>
    <w:rsid w:val="007B5593"/>
    <w:rsid w:val="007C09CB"/>
    <w:rsid w:val="007C3149"/>
    <w:rsid w:val="007C32A8"/>
    <w:rsid w:val="007C36B3"/>
    <w:rsid w:val="007C40CE"/>
    <w:rsid w:val="007C62D4"/>
    <w:rsid w:val="007C76C6"/>
    <w:rsid w:val="007C7944"/>
    <w:rsid w:val="007D0792"/>
    <w:rsid w:val="007D1F6D"/>
    <w:rsid w:val="007D2E4E"/>
    <w:rsid w:val="007D490F"/>
    <w:rsid w:val="007D6DFF"/>
    <w:rsid w:val="007E004F"/>
    <w:rsid w:val="007E1569"/>
    <w:rsid w:val="007E26BE"/>
    <w:rsid w:val="007E57F4"/>
    <w:rsid w:val="007E6548"/>
    <w:rsid w:val="007E6FB5"/>
    <w:rsid w:val="007F268D"/>
    <w:rsid w:val="007F42F4"/>
    <w:rsid w:val="007F4744"/>
    <w:rsid w:val="007F4CAA"/>
    <w:rsid w:val="007F4F07"/>
    <w:rsid w:val="007F569E"/>
    <w:rsid w:val="007F5A74"/>
    <w:rsid w:val="00801C5E"/>
    <w:rsid w:val="008036FC"/>
    <w:rsid w:val="008064CE"/>
    <w:rsid w:val="00807A14"/>
    <w:rsid w:val="00810FF9"/>
    <w:rsid w:val="008115D0"/>
    <w:rsid w:val="00814305"/>
    <w:rsid w:val="00814DEF"/>
    <w:rsid w:val="00815C95"/>
    <w:rsid w:val="00816E7E"/>
    <w:rsid w:val="0082118E"/>
    <w:rsid w:val="00822291"/>
    <w:rsid w:val="008224B2"/>
    <w:rsid w:val="00824A35"/>
    <w:rsid w:val="008265EB"/>
    <w:rsid w:val="00826792"/>
    <w:rsid w:val="00826B76"/>
    <w:rsid w:val="008279BA"/>
    <w:rsid w:val="00831057"/>
    <w:rsid w:val="00831748"/>
    <w:rsid w:val="008318A9"/>
    <w:rsid w:val="00831D7E"/>
    <w:rsid w:val="00834FA7"/>
    <w:rsid w:val="00836C65"/>
    <w:rsid w:val="00840476"/>
    <w:rsid w:val="0084248B"/>
    <w:rsid w:val="00845846"/>
    <w:rsid w:val="008474EB"/>
    <w:rsid w:val="00850863"/>
    <w:rsid w:val="0085104E"/>
    <w:rsid w:val="008520EA"/>
    <w:rsid w:val="0085212A"/>
    <w:rsid w:val="0085292F"/>
    <w:rsid w:val="00852F04"/>
    <w:rsid w:val="00853F6B"/>
    <w:rsid w:val="008548F2"/>
    <w:rsid w:val="00855B5F"/>
    <w:rsid w:val="00860A71"/>
    <w:rsid w:val="00862E1E"/>
    <w:rsid w:val="0086314A"/>
    <w:rsid w:val="00865E5D"/>
    <w:rsid w:val="008703DC"/>
    <w:rsid w:val="00873BD0"/>
    <w:rsid w:val="00874BBB"/>
    <w:rsid w:val="00875449"/>
    <w:rsid w:val="00875ACC"/>
    <w:rsid w:val="0087612B"/>
    <w:rsid w:val="0088018A"/>
    <w:rsid w:val="00880325"/>
    <w:rsid w:val="008806C5"/>
    <w:rsid w:val="00881F6C"/>
    <w:rsid w:val="00884685"/>
    <w:rsid w:val="008868F6"/>
    <w:rsid w:val="00887C59"/>
    <w:rsid w:val="00890B89"/>
    <w:rsid w:val="00890D4B"/>
    <w:rsid w:val="00891839"/>
    <w:rsid w:val="00892479"/>
    <w:rsid w:val="00893858"/>
    <w:rsid w:val="00893DA6"/>
    <w:rsid w:val="00895D47"/>
    <w:rsid w:val="00895DBB"/>
    <w:rsid w:val="00895E81"/>
    <w:rsid w:val="00897154"/>
    <w:rsid w:val="008A0D3C"/>
    <w:rsid w:val="008A1BF4"/>
    <w:rsid w:val="008A27A8"/>
    <w:rsid w:val="008A2818"/>
    <w:rsid w:val="008A347B"/>
    <w:rsid w:val="008A5386"/>
    <w:rsid w:val="008A751B"/>
    <w:rsid w:val="008A7766"/>
    <w:rsid w:val="008B0D95"/>
    <w:rsid w:val="008B202C"/>
    <w:rsid w:val="008B2C44"/>
    <w:rsid w:val="008B30F4"/>
    <w:rsid w:val="008B4C8E"/>
    <w:rsid w:val="008B52CA"/>
    <w:rsid w:val="008B66DB"/>
    <w:rsid w:val="008B7321"/>
    <w:rsid w:val="008C0E0D"/>
    <w:rsid w:val="008C0EA1"/>
    <w:rsid w:val="008C19B6"/>
    <w:rsid w:val="008C260B"/>
    <w:rsid w:val="008C2F15"/>
    <w:rsid w:val="008C3A3C"/>
    <w:rsid w:val="008C7CEF"/>
    <w:rsid w:val="008D0E32"/>
    <w:rsid w:val="008D104A"/>
    <w:rsid w:val="008D2FD9"/>
    <w:rsid w:val="008D4F4C"/>
    <w:rsid w:val="008D554B"/>
    <w:rsid w:val="008D6D25"/>
    <w:rsid w:val="008E078B"/>
    <w:rsid w:val="008E0950"/>
    <w:rsid w:val="008E46FB"/>
    <w:rsid w:val="008E64A4"/>
    <w:rsid w:val="008F0740"/>
    <w:rsid w:val="008F0838"/>
    <w:rsid w:val="008F432A"/>
    <w:rsid w:val="008F4783"/>
    <w:rsid w:val="008F4935"/>
    <w:rsid w:val="008F499C"/>
    <w:rsid w:val="008F6BC7"/>
    <w:rsid w:val="008F70A0"/>
    <w:rsid w:val="0090111F"/>
    <w:rsid w:val="00901464"/>
    <w:rsid w:val="00901770"/>
    <w:rsid w:val="00901D12"/>
    <w:rsid w:val="00904818"/>
    <w:rsid w:val="00904E87"/>
    <w:rsid w:val="00905086"/>
    <w:rsid w:val="00905101"/>
    <w:rsid w:val="00906486"/>
    <w:rsid w:val="0091004B"/>
    <w:rsid w:val="00912A55"/>
    <w:rsid w:val="0091303A"/>
    <w:rsid w:val="00913DE9"/>
    <w:rsid w:val="00915406"/>
    <w:rsid w:val="0091558F"/>
    <w:rsid w:val="00915BD7"/>
    <w:rsid w:val="00915C0E"/>
    <w:rsid w:val="009165EF"/>
    <w:rsid w:val="00916EA5"/>
    <w:rsid w:val="00920410"/>
    <w:rsid w:val="0092128E"/>
    <w:rsid w:val="00922172"/>
    <w:rsid w:val="009227A3"/>
    <w:rsid w:val="009227FB"/>
    <w:rsid w:val="00922E21"/>
    <w:rsid w:val="00924A0A"/>
    <w:rsid w:val="00924AFA"/>
    <w:rsid w:val="009275DA"/>
    <w:rsid w:val="0092790F"/>
    <w:rsid w:val="0093078C"/>
    <w:rsid w:val="00930925"/>
    <w:rsid w:val="00931A26"/>
    <w:rsid w:val="00931CF8"/>
    <w:rsid w:val="009333E8"/>
    <w:rsid w:val="009356FC"/>
    <w:rsid w:val="009362CB"/>
    <w:rsid w:val="00936C4E"/>
    <w:rsid w:val="0093745F"/>
    <w:rsid w:val="00937607"/>
    <w:rsid w:val="009404DB"/>
    <w:rsid w:val="00940597"/>
    <w:rsid w:val="009406F4"/>
    <w:rsid w:val="009408DA"/>
    <w:rsid w:val="00940F43"/>
    <w:rsid w:val="00942998"/>
    <w:rsid w:val="00943C6B"/>
    <w:rsid w:val="00945736"/>
    <w:rsid w:val="00945D95"/>
    <w:rsid w:val="009463BC"/>
    <w:rsid w:val="00950765"/>
    <w:rsid w:val="0095137B"/>
    <w:rsid w:val="009514A8"/>
    <w:rsid w:val="009515DB"/>
    <w:rsid w:val="00951BBC"/>
    <w:rsid w:val="0095240B"/>
    <w:rsid w:val="009524A2"/>
    <w:rsid w:val="00952B24"/>
    <w:rsid w:val="009547ED"/>
    <w:rsid w:val="00954CFC"/>
    <w:rsid w:val="00955A27"/>
    <w:rsid w:val="00956F33"/>
    <w:rsid w:val="00957B57"/>
    <w:rsid w:val="00957D03"/>
    <w:rsid w:val="00957ECD"/>
    <w:rsid w:val="0096020F"/>
    <w:rsid w:val="009606F8"/>
    <w:rsid w:val="00960F42"/>
    <w:rsid w:val="009625B6"/>
    <w:rsid w:val="009641CD"/>
    <w:rsid w:val="00965A73"/>
    <w:rsid w:val="009676C9"/>
    <w:rsid w:val="00970F24"/>
    <w:rsid w:val="009714DF"/>
    <w:rsid w:val="00972440"/>
    <w:rsid w:val="00972629"/>
    <w:rsid w:val="009739AE"/>
    <w:rsid w:val="00974F2E"/>
    <w:rsid w:val="00976006"/>
    <w:rsid w:val="00976CE7"/>
    <w:rsid w:val="00977848"/>
    <w:rsid w:val="00980FFC"/>
    <w:rsid w:val="009828C5"/>
    <w:rsid w:val="009835D0"/>
    <w:rsid w:val="00983D4C"/>
    <w:rsid w:val="00984621"/>
    <w:rsid w:val="00985720"/>
    <w:rsid w:val="009866C0"/>
    <w:rsid w:val="009906F9"/>
    <w:rsid w:val="00991DB3"/>
    <w:rsid w:val="00992B0E"/>
    <w:rsid w:val="00993B5A"/>
    <w:rsid w:val="00994C2A"/>
    <w:rsid w:val="00995EF5"/>
    <w:rsid w:val="0099697F"/>
    <w:rsid w:val="009977CA"/>
    <w:rsid w:val="009A014D"/>
    <w:rsid w:val="009A0BF3"/>
    <w:rsid w:val="009A2728"/>
    <w:rsid w:val="009A2942"/>
    <w:rsid w:val="009A3DB2"/>
    <w:rsid w:val="009A511D"/>
    <w:rsid w:val="009A6172"/>
    <w:rsid w:val="009A648B"/>
    <w:rsid w:val="009B01A8"/>
    <w:rsid w:val="009B1DC4"/>
    <w:rsid w:val="009B38B5"/>
    <w:rsid w:val="009B57DD"/>
    <w:rsid w:val="009B7DD3"/>
    <w:rsid w:val="009C58A0"/>
    <w:rsid w:val="009C59B1"/>
    <w:rsid w:val="009C6C78"/>
    <w:rsid w:val="009D0A5D"/>
    <w:rsid w:val="009D2851"/>
    <w:rsid w:val="009D4FD2"/>
    <w:rsid w:val="009D6D32"/>
    <w:rsid w:val="009E1614"/>
    <w:rsid w:val="009E17EB"/>
    <w:rsid w:val="009E2F5D"/>
    <w:rsid w:val="009E4075"/>
    <w:rsid w:val="009E4DE1"/>
    <w:rsid w:val="009E53F7"/>
    <w:rsid w:val="009E7F6D"/>
    <w:rsid w:val="009F0260"/>
    <w:rsid w:val="009F02D1"/>
    <w:rsid w:val="009F1F69"/>
    <w:rsid w:val="009F61A6"/>
    <w:rsid w:val="009F76FD"/>
    <w:rsid w:val="009F7D95"/>
    <w:rsid w:val="00A008C6"/>
    <w:rsid w:val="00A00C7F"/>
    <w:rsid w:val="00A010C0"/>
    <w:rsid w:val="00A01E76"/>
    <w:rsid w:val="00A02DED"/>
    <w:rsid w:val="00A038AB"/>
    <w:rsid w:val="00A05512"/>
    <w:rsid w:val="00A05C28"/>
    <w:rsid w:val="00A07223"/>
    <w:rsid w:val="00A07289"/>
    <w:rsid w:val="00A108C5"/>
    <w:rsid w:val="00A119AC"/>
    <w:rsid w:val="00A122E9"/>
    <w:rsid w:val="00A20177"/>
    <w:rsid w:val="00A2093A"/>
    <w:rsid w:val="00A215C1"/>
    <w:rsid w:val="00A22136"/>
    <w:rsid w:val="00A22654"/>
    <w:rsid w:val="00A23B50"/>
    <w:rsid w:val="00A257A4"/>
    <w:rsid w:val="00A30268"/>
    <w:rsid w:val="00A30B4A"/>
    <w:rsid w:val="00A31935"/>
    <w:rsid w:val="00A3227A"/>
    <w:rsid w:val="00A324F7"/>
    <w:rsid w:val="00A3510A"/>
    <w:rsid w:val="00A36856"/>
    <w:rsid w:val="00A37904"/>
    <w:rsid w:val="00A42D46"/>
    <w:rsid w:val="00A43C1B"/>
    <w:rsid w:val="00A43C82"/>
    <w:rsid w:val="00A44A43"/>
    <w:rsid w:val="00A44E02"/>
    <w:rsid w:val="00A45A79"/>
    <w:rsid w:val="00A4739B"/>
    <w:rsid w:val="00A47A01"/>
    <w:rsid w:val="00A50002"/>
    <w:rsid w:val="00A5077C"/>
    <w:rsid w:val="00A51F32"/>
    <w:rsid w:val="00A52969"/>
    <w:rsid w:val="00A52A26"/>
    <w:rsid w:val="00A5326B"/>
    <w:rsid w:val="00A5326F"/>
    <w:rsid w:val="00A537AB"/>
    <w:rsid w:val="00A537FC"/>
    <w:rsid w:val="00A542AC"/>
    <w:rsid w:val="00A548A6"/>
    <w:rsid w:val="00A548DF"/>
    <w:rsid w:val="00A54EB6"/>
    <w:rsid w:val="00A577AD"/>
    <w:rsid w:val="00A60678"/>
    <w:rsid w:val="00A60A76"/>
    <w:rsid w:val="00A60E3D"/>
    <w:rsid w:val="00A60FA8"/>
    <w:rsid w:val="00A61444"/>
    <w:rsid w:val="00A61C80"/>
    <w:rsid w:val="00A62CE7"/>
    <w:rsid w:val="00A62E3C"/>
    <w:rsid w:val="00A63002"/>
    <w:rsid w:val="00A636A5"/>
    <w:rsid w:val="00A638CA"/>
    <w:rsid w:val="00A64247"/>
    <w:rsid w:val="00A649D5"/>
    <w:rsid w:val="00A676D5"/>
    <w:rsid w:val="00A701AE"/>
    <w:rsid w:val="00A723CE"/>
    <w:rsid w:val="00A735A9"/>
    <w:rsid w:val="00A745FC"/>
    <w:rsid w:val="00A74C72"/>
    <w:rsid w:val="00A75584"/>
    <w:rsid w:val="00A76B9C"/>
    <w:rsid w:val="00A77184"/>
    <w:rsid w:val="00A77859"/>
    <w:rsid w:val="00A800B9"/>
    <w:rsid w:val="00A80934"/>
    <w:rsid w:val="00A809E0"/>
    <w:rsid w:val="00A82FB9"/>
    <w:rsid w:val="00A84D19"/>
    <w:rsid w:val="00A84F5B"/>
    <w:rsid w:val="00A85A2C"/>
    <w:rsid w:val="00A863B3"/>
    <w:rsid w:val="00A868DC"/>
    <w:rsid w:val="00A870A3"/>
    <w:rsid w:val="00A87B11"/>
    <w:rsid w:val="00A91E67"/>
    <w:rsid w:val="00A93946"/>
    <w:rsid w:val="00A93A31"/>
    <w:rsid w:val="00A9458E"/>
    <w:rsid w:val="00A945EC"/>
    <w:rsid w:val="00A94605"/>
    <w:rsid w:val="00A94A58"/>
    <w:rsid w:val="00A95084"/>
    <w:rsid w:val="00A952C3"/>
    <w:rsid w:val="00A95F19"/>
    <w:rsid w:val="00A96A49"/>
    <w:rsid w:val="00A96AD3"/>
    <w:rsid w:val="00A971FC"/>
    <w:rsid w:val="00A974E8"/>
    <w:rsid w:val="00AA0127"/>
    <w:rsid w:val="00AA45B4"/>
    <w:rsid w:val="00AA691C"/>
    <w:rsid w:val="00AA6D0F"/>
    <w:rsid w:val="00AB00B8"/>
    <w:rsid w:val="00AB01C2"/>
    <w:rsid w:val="00AB0802"/>
    <w:rsid w:val="00AB191F"/>
    <w:rsid w:val="00AB26CA"/>
    <w:rsid w:val="00AB3B5A"/>
    <w:rsid w:val="00AB3C6C"/>
    <w:rsid w:val="00AB5EC7"/>
    <w:rsid w:val="00AB6620"/>
    <w:rsid w:val="00AC0307"/>
    <w:rsid w:val="00AC07D6"/>
    <w:rsid w:val="00AC18F9"/>
    <w:rsid w:val="00AC1EAD"/>
    <w:rsid w:val="00AC1EF0"/>
    <w:rsid w:val="00AC391D"/>
    <w:rsid w:val="00AC455E"/>
    <w:rsid w:val="00AC5673"/>
    <w:rsid w:val="00AC5887"/>
    <w:rsid w:val="00AC7A45"/>
    <w:rsid w:val="00AC7BE9"/>
    <w:rsid w:val="00AD41EF"/>
    <w:rsid w:val="00AD47E9"/>
    <w:rsid w:val="00AE0718"/>
    <w:rsid w:val="00AE0B8D"/>
    <w:rsid w:val="00AE0C92"/>
    <w:rsid w:val="00AE157A"/>
    <w:rsid w:val="00AE1FBA"/>
    <w:rsid w:val="00AE354D"/>
    <w:rsid w:val="00AE3815"/>
    <w:rsid w:val="00AE5E84"/>
    <w:rsid w:val="00AE6133"/>
    <w:rsid w:val="00AE62A4"/>
    <w:rsid w:val="00AE697A"/>
    <w:rsid w:val="00AF0874"/>
    <w:rsid w:val="00AF3A8A"/>
    <w:rsid w:val="00AF46F3"/>
    <w:rsid w:val="00B01C3D"/>
    <w:rsid w:val="00B0343A"/>
    <w:rsid w:val="00B03A16"/>
    <w:rsid w:val="00B06358"/>
    <w:rsid w:val="00B064C8"/>
    <w:rsid w:val="00B109A7"/>
    <w:rsid w:val="00B11275"/>
    <w:rsid w:val="00B1208D"/>
    <w:rsid w:val="00B15648"/>
    <w:rsid w:val="00B15FC6"/>
    <w:rsid w:val="00B17F2E"/>
    <w:rsid w:val="00B2006B"/>
    <w:rsid w:val="00B2086E"/>
    <w:rsid w:val="00B21A12"/>
    <w:rsid w:val="00B226E1"/>
    <w:rsid w:val="00B23331"/>
    <w:rsid w:val="00B23E77"/>
    <w:rsid w:val="00B244CB"/>
    <w:rsid w:val="00B24E12"/>
    <w:rsid w:val="00B3031A"/>
    <w:rsid w:val="00B318FD"/>
    <w:rsid w:val="00B32311"/>
    <w:rsid w:val="00B323BE"/>
    <w:rsid w:val="00B334DB"/>
    <w:rsid w:val="00B3423D"/>
    <w:rsid w:val="00B36380"/>
    <w:rsid w:val="00B40089"/>
    <w:rsid w:val="00B4068B"/>
    <w:rsid w:val="00B434D5"/>
    <w:rsid w:val="00B435D3"/>
    <w:rsid w:val="00B4397C"/>
    <w:rsid w:val="00B43B5E"/>
    <w:rsid w:val="00B447E6"/>
    <w:rsid w:val="00B5534F"/>
    <w:rsid w:val="00B55A26"/>
    <w:rsid w:val="00B55C43"/>
    <w:rsid w:val="00B62298"/>
    <w:rsid w:val="00B638C6"/>
    <w:rsid w:val="00B65CF4"/>
    <w:rsid w:val="00B66710"/>
    <w:rsid w:val="00B66852"/>
    <w:rsid w:val="00B70E65"/>
    <w:rsid w:val="00B70F55"/>
    <w:rsid w:val="00B71076"/>
    <w:rsid w:val="00B71D6E"/>
    <w:rsid w:val="00B72F56"/>
    <w:rsid w:val="00B73B27"/>
    <w:rsid w:val="00B74125"/>
    <w:rsid w:val="00B76E5E"/>
    <w:rsid w:val="00B76FEA"/>
    <w:rsid w:val="00B778AD"/>
    <w:rsid w:val="00B81A31"/>
    <w:rsid w:val="00B8565A"/>
    <w:rsid w:val="00B856E0"/>
    <w:rsid w:val="00B86A1E"/>
    <w:rsid w:val="00B907A8"/>
    <w:rsid w:val="00B9265E"/>
    <w:rsid w:val="00B93903"/>
    <w:rsid w:val="00B9591C"/>
    <w:rsid w:val="00B961C5"/>
    <w:rsid w:val="00B96541"/>
    <w:rsid w:val="00B978D4"/>
    <w:rsid w:val="00B979CE"/>
    <w:rsid w:val="00BA0711"/>
    <w:rsid w:val="00BA1EBD"/>
    <w:rsid w:val="00BA222B"/>
    <w:rsid w:val="00BA2F22"/>
    <w:rsid w:val="00BA45FE"/>
    <w:rsid w:val="00BA48BF"/>
    <w:rsid w:val="00BA5E9E"/>
    <w:rsid w:val="00BA62F3"/>
    <w:rsid w:val="00BA79EC"/>
    <w:rsid w:val="00BA7DC8"/>
    <w:rsid w:val="00BA7F5D"/>
    <w:rsid w:val="00BB0D45"/>
    <w:rsid w:val="00BB1259"/>
    <w:rsid w:val="00BB4BA3"/>
    <w:rsid w:val="00BB4F94"/>
    <w:rsid w:val="00BB668F"/>
    <w:rsid w:val="00BC183C"/>
    <w:rsid w:val="00BC301C"/>
    <w:rsid w:val="00BC5AB7"/>
    <w:rsid w:val="00BC7425"/>
    <w:rsid w:val="00BD1518"/>
    <w:rsid w:val="00BD311C"/>
    <w:rsid w:val="00BD33C5"/>
    <w:rsid w:val="00BD4797"/>
    <w:rsid w:val="00BD4A89"/>
    <w:rsid w:val="00BD516E"/>
    <w:rsid w:val="00BD5B92"/>
    <w:rsid w:val="00BE4712"/>
    <w:rsid w:val="00BE6B99"/>
    <w:rsid w:val="00BF0D90"/>
    <w:rsid w:val="00BF2C70"/>
    <w:rsid w:val="00BF3BB7"/>
    <w:rsid w:val="00BF4D95"/>
    <w:rsid w:val="00BF5C7A"/>
    <w:rsid w:val="00BF5F55"/>
    <w:rsid w:val="00BF6C74"/>
    <w:rsid w:val="00BF7184"/>
    <w:rsid w:val="00C00EA0"/>
    <w:rsid w:val="00C01E77"/>
    <w:rsid w:val="00C0224D"/>
    <w:rsid w:val="00C035B6"/>
    <w:rsid w:val="00C0398B"/>
    <w:rsid w:val="00C05EC1"/>
    <w:rsid w:val="00C07800"/>
    <w:rsid w:val="00C12441"/>
    <w:rsid w:val="00C12941"/>
    <w:rsid w:val="00C12BF4"/>
    <w:rsid w:val="00C1392B"/>
    <w:rsid w:val="00C148E4"/>
    <w:rsid w:val="00C14DC1"/>
    <w:rsid w:val="00C15B73"/>
    <w:rsid w:val="00C16002"/>
    <w:rsid w:val="00C1631D"/>
    <w:rsid w:val="00C166F2"/>
    <w:rsid w:val="00C16BDD"/>
    <w:rsid w:val="00C16E63"/>
    <w:rsid w:val="00C205BC"/>
    <w:rsid w:val="00C21D3D"/>
    <w:rsid w:val="00C22CFB"/>
    <w:rsid w:val="00C23DAA"/>
    <w:rsid w:val="00C241BE"/>
    <w:rsid w:val="00C2559F"/>
    <w:rsid w:val="00C27470"/>
    <w:rsid w:val="00C30CD5"/>
    <w:rsid w:val="00C30FD6"/>
    <w:rsid w:val="00C312F4"/>
    <w:rsid w:val="00C32C1B"/>
    <w:rsid w:val="00C33617"/>
    <w:rsid w:val="00C37B59"/>
    <w:rsid w:val="00C4187A"/>
    <w:rsid w:val="00C42784"/>
    <w:rsid w:val="00C433CA"/>
    <w:rsid w:val="00C43AFF"/>
    <w:rsid w:val="00C43EDE"/>
    <w:rsid w:val="00C45BDF"/>
    <w:rsid w:val="00C46E1B"/>
    <w:rsid w:val="00C51628"/>
    <w:rsid w:val="00C521FB"/>
    <w:rsid w:val="00C52950"/>
    <w:rsid w:val="00C538E2"/>
    <w:rsid w:val="00C56DEF"/>
    <w:rsid w:val="00C5708B"/>
    <w:rsid w:val="00C61293"/>
    <w:rsid w:val="00C62565"/>
    <w:rsid w:val="00C63344"/>
    <w:rsid w:val="00C63E30"/>
    <w:rsid w:val="00C6487E"/>
    <w:rsid w:val="00C65976"/>
    <w:rsid w:val="00C65AE3"/>
    <w:rsid w:val="00C7095E"/>
    <w:rsid w:val="00C71C0B"/>
    <w:rsid w:val="00C72F48"/>
    <w:rsid w:val="00C74674"/>
    <w:rsid w:val="00C748DC"/>
    <w:rsid w:val="00C75565"/>
    <w:rsid w:val="00C755A5"/>
    <w:rsid w:val="00C7596A"/>
    <w:rsid w:val="00C7622C"/>
    <w:rsid w:val="00C773D9"/>
    <w:rsid w:val="00C80193"/>
    <w:rsid w:val="00C808AD"/>
    <w:rsid w:val="00C81474"/>
    <w:rsid w:val="00C81E09"/>
    <w:rsid w:val="00C82D99"/>
    <w:rsid w:val="00C8594A"/>
    <w:rsid w:val="00C867D6"/>
    <w:rsid w:val="00C876C4"/>
    <w:rsid w:val="00C87AD4"/>
    <w:rsid w:val="00C90085"/>
    <w:rsid w:val="00C9092E"/>
    <w:rsid w:val="00C95DF9"/>
    <w:rsid w:val="00CA0383"/>
    <w:rsid w:val="00CA1BB2"/>
    <w:rsid w:val="00CA3424"/>
    <w:rsid w:val="00CB0F30"/>
    <w:rsid w:val="00CB18FE"/>
    <w:rsid w:val="00CB2390"/>
    <w:rsid w:val="00CB27B7"/>
    <w:rsid w:val="00CB4766"/>
    <w:rsid w:val="00CB6C9A"/>
    <w:rsid w:val="00CC3BBC"/>
    <w:rsid w:val="00CC5F78"/>
    <w:rsid w:val="00CC73B7"/>
    <w:rsid w:val="00CD13E0"/>
    <w:rsid w:val="00CD4235"/>
    <w:rsid w:val="00CD50DA"/>
    <w:rsid w:val="00CD5229"/>
    <w:rsid w:val="00CD52D0"/>
    <w:rsid w:val="00CD6604"/>
    <w:rsid w:val="00CD7667"/>
    <w:rsid w:val="00CD7DA2"/>
    <w:rsid w:val="00CE1B84"/>
    <w:rsid w:val="00CE285F"/>
    <w:rsid w:val="00CE30C2"/>
    <w:rsid w:val="00CE645D"/>
    <w:rsid w:val="00CE64D1"/>
    <w:rsid w:val="00CE66A4"/>
    <w:rsid w:val="00CE781D"/>
    <w:rsid w:val="00CE7D22"/>
    <w:rsid w:val="00CF2711"/>
    <w:rsid w:val="00CF3103"/>
    <w:rsid w:val="00CF4A5C"/>
    <w:rsid w:val="00CF4EB9"/>
    <w:rsid w:val="00CF5DF8"/>
    <w:rsid w:val="00D0126C"/>
    <w:rsid w:val="00D028A9"/>
    <w:rsid w:val="00D03761"/>
    <w:rsid w:val="00D04EBC"/>
    <w:rsid w:val="00D057EA"/>
    <w:rsid w:val="00D06AEE"/>
    <w:rsid w:val="00D1087F"/>
    <w:rsid w:val="00D11FC5"/>
    <w:rsid w:val="00D1261D"/>
    <w:rsid w:val="00D13AB4"/>
    <w:rsid w:val="00D13CEE"/>
    <w:rsid w:val="00D170DF"/>
    <w:rsid w:val="00D208F9"/>
    <w:rsid w:val="00D2160A"/>
    <w:rsid w:val="00D224B8"/>
    <w:rsid w:val="00D25CA5"/>
    <w:rsid w:val="00D27421"/>
    <w:rsid w:val="00D30D2E"/>
    <w:rsid w:val="00D315D9"/>
    <w:rsid w:val="00D361EA"/>
    <w:rsid w:val="00D374CD"/>
    <w:rsid w:val="00D37569"/>
    <w:rsid w:val="00D37FA9"/>
    <w:rsid w:val="00D447F9"/>
    <w:rsid w:val="00D448CA"/>
    <w:rsid w:val="00D45769"/>
    <w:rsid w:val="00D458E9"/>
    <w:rsid w:val="00D47C57"/>
    <w:rsid w:val="00D50BCE"/>
    <w:rsid w:val="00D52FCD"/>
    <w:rsid w:val="00D5404D"/>
    <w:rsid w:val="00D55301"/>
    <w:rsid w:val="00D554E8"/>
    <w:rsid w:val="00D5553B"/>
    <w:rsid w:val="00D55577"/>
    <w:rsid w:val="00D579F7"/>
    <w:rsid w:val="00D60079"/>
    <w:rsid w:val="00D613E1"/>
    <w:rsid w:val="00D644B6"/>
    <w:rsid w:val="00D65F97"/>
    <w:rsid w:val="00D66ED4"/>
    <w:rsid w:val="00D708C4"/>
    <w:rsid w:val="00D70A5B"/>
    <w:rsid w:val="00D72866"/>
    <w:rsid w:val="00D731DD"/>
    <w:rsid w:val="00D76D6D"/>
    <w:rsid w:val="00D7716D"/>
    <w:rsid w:val="00D77232"/>
    <w:rsid w:val="00D8090E"/>
    <w:rsid w:val="00D823C2"/>
    <w:rsid w:val="00D83671"/>
    <w:rsid w:val="00D84E2C"/>
    <w:rsid w:val="00D8598B"/>
    <w:rsid w:val="00D860DC"/>
    <w:rsid w:val="00D86711"/>
    <w:rsid w:val="00D870A3"/>
    <w:rsid w:val="00D87250"/>
    <w:rsid w:val="00D9065C"/>
    <w:rsid w:val="00D908C1"/>
    <w:rsid w:val="00D9102E"/>
    <w:rsid w:val="00D919F9"/>
    <w:rsid w:val="00D9222B"/>
    <w:rsid w:val="00D92495"/>
    <w:rsid w:val="00D944E0"/>
    <w:rsid w:val="00D9612F"/>
    <w:rsid w:val="00D96C6A"/>
    <w:rsid w:val="00D97FA9"/>
    <w:rsid w:val="00DA5F6F"/>
    <w:rsid w:val="00DB0212"/>
    <w:rsid w:val="00DB124F"/>
    <w:rsid w:val="00DB2D61"/>
    <w:rsid w:val="00DB3BB1"/>
    <w:rsid w:val="00DB4109"/>
    <w:rsid w:val="00DB47CA"/>
    <w:rsid w:val="00DB4D81"/>
    <w:rsid w:val="00DB77CD"/>
    <w:rsid w:val="00DB7944"/>
    <w:rsid w:val="00DC052A"/>
    <w:rsid w:val="00DC0EE4"/>
    <w:rsid w:val="00DC1823"/>
    <w:rsid w:val="00DC23A7"/>
    <w:rsid w:val="00DC27DD"/>
    <w:rsid w:val="00DC3BBC"/>
    <w:rsid w:val="00DC467C"/>
    <w:rsid w:val="00DC500E"/>
    <w:rsid w:val="00DC6317"/>
    <w:rsid w:val="00DC722C"/>
    <w:rsid w:val="00DC7328"/>
    <w:rsid w:val="00DC7547"/>
    <w:rsid w:val="00DC7951"/>
    <w:rsid w:val="00DC79B6"/>
    <w:rsid w:val="00DD0D84"/>
    <w:rsid w:val="00DD1F41"/>
    <w:rsid w:val="00DD271C"/>
    <w:rsid w:val="00DD2A0F"/>
    <w:rsid w:val="00DD2A21"/>
    <w:rsid w:val="00DD3041"/>
    <w:rsid w:val="00DD38CA"/>
    <w:rsid w:val="00DD5543"/>
    <w:rsid w:val="00DD6A22"/>
    <w:rsid w:val="00DE0A2D"/>
    <w:rsid w:val="00DE1BC0"/>
    <w:rsid w:val="00DE2766"/>
    <w:rsid w:val="00DE2A85"/>
    <w:rsid w:val="00DE2C0B"/>
    <w:rsid w:val="00DE3378"/>
    <w:rsid w:val="00DE4500"/>
    <w:rsid w:val="00DE4E73"/>
    <w:rsid w:val="00DE4F85"/>
    <w:rsid w:val="00DE69E9"/>
    <w:rsid w:val="00DF1A03"/>
    <w:rsid w:val="00DF1C92"/>
    <w:rsid w:val="00DF1D75"/>
    <w:rsid w:val="00DF21D1"/>
    <w:rsid w:val="00DF3E41"/>
    <w:rsid w:val="00DF5F01"/>
    <w:rsid w:val="00E00582"/>
    <w:rsid w:val="00E00BF5"/>
    <w:rsid w:val="00E00D9E"/>
    <w:rsid w:val="00E01222"/>
    <w:rsid w:val="00E0153F"/>
    <w:rsid w:val="00E02403"/>
    <w:rsid w:val="00E02B61"/>
    <w:rsid w:val="00E02D5E"/>
    <w:rsid w:val="00E03796"/>
    <w:rsid w:val="00E03987"/>
    <w:rsid w:val="00E03DEB"/>
    <w:rsid w:val="00E03FA2"/>
    <w:rsid w:val="00E041C5"/>
    <w:rsid w:val="00E06547"/>
    <w:rsid w:val="00E06F94"/>
    <w:rsid w:val="00E0764C"/>
    <w:rsid w:val="00E113C9"/>
    <w:rsid w:val="00E11BC0"/>
    <w:rsid w:val="00E1238F"/>
    <w:rsid w:val="00E1330D"/>
    <w:rsid w:val="00E14129"/>
    <w:rsid w:val="00E144A2"/>
    <w:rsid w:val="00E16D77"/>
    <w:rsid w:val="00E20603"/>
    <w:rsid w:val="00E215D3"/>
    <w:rsid w:val="00E22A35"/>
    <w:rsid w:val="00E261B2"/>
    <w:rsid w:val="00E26825"/>
    <w:rsid w:val="00E30C55"/>
    <w:rsid w:val="00E33A2F"/>
    <w:rsid w:val="00E372AF"/>
    <w:rsid w:val="00E37BD1"/>
    <w:rsid w:val="00E41033"/>
    <w:rsid w:val="00E41BEA"/>
    <w:rsid w:val="00E42383"/>
    <w:rsid w:val="00E42FF5"/>
    <w:rsid w:val="00E43C36"/>
    <w:rsid w:val="00E46572"/>
    <w:rsid w:val="00E475BF"/>
    <w:rsid w:val="00E52A9F"/>
    <w:rsid w:val="00E54067"/>
    <w:rsid w:val="00E5552C"/>
    <w:rsid w:val="00E55EE7"/>
    <w:rsid w:val="00E57049"/>
    <w:rsid w:val="00E570DA"/>
    <w:rsid w:val="00E575B5"/>
    <w:rsid w:val="00E575CE"/>
    <w:rsid w:val="00E600B1"/>
    <w:rsid w:val="00E6112B"/>
    <w:rsid w:val="00E711EC"/>
    <w:rsid w:val="00E71A30"/>
    <w:rsid w:val="00E72513"/>
    <w:rsid w:val="00E72F10"/>
    <w:rsid w:val="00E754ED"/>
    <w:rsid w:val="00E760A6"/>
    <w:rsid w:val="00E7749A"/>
    <w:rsid w:val="00E7788F"/>
    <w:rsid w:val="00E778E0"/>
    <w:rsid w:val="00E80FFE"/>
    <w:rsid w:val="00E82BC6"/>
    <w:rsid w:val="00E83C05"/>
    <w:rsid w:val="00E85252"/>
    <w:rsid w:val="00E864EB"/>
    <w:rsid w:val="00E86676"/>
    <w:rsid w:val="00E8667A"/>
    <w:rsid w:val="00E87006"/>
    <w:rsid w:val="00E9159D"/>
    <w:rsid w:val="00E928FE"/>
    <w:rsid w:val="00E936D8"/>
    <w:rsid w:val="00E969D2"/>
    <w:rsid w:val="00E97CBA"/>
    <w:rsid w:val="00E97F97"/>
    <w:rsid w:val="00EA10C7"/>
    <w:rsid w:val="00EA1BF9"/>
    <w:rsid w:val="00EA2741"/>
    <w:rsid w:val="00EA3B8F"/>
    <w:rsid w:val="00EA4191"/>
    <w:rsid w:val="00EA4294"/>
    <w:rsid w:val="00EA4C11"/>
    <w:rsid w:val="00EA783C"/>
    <w:rsid w:val="00EA7C14"/>
    <w:rsid w:val="00EA7D5A"/>
    <w:rsid w:val="00EB12A1"/>
    <w:rsid w:val="00EB1A2F"/>
    <w:rsid w:val="00EB2585"/>
    <w:rsid w:val="00EB6C64"/>
    <w:rsid w:val="00EB7D49"/>
    <w:rsid w:val="00EC0042"/>
    <w:rsid w:val="00EC00BE"/>
    <w:rsid w:val="00EC10FE"/>
    <w:rsid w:val="00EC4231"/>
    <w:rsid w:val="00EC4965"/>
    <w:rsid w:val="00EC4FD2"/>
    <w:rsid w:val="00EC5107"/>
    <w:rsid w:val="00EC5DA5"/>
    <w:rsid w:val="00EC746D"/>
    <w:rsid w:val="00ED051C"/>
    <w:rsid w:val="00ED1FC7"/>
    <w:rsid w:val="00ED41D6"/>
    <w:rsid w:val="00ED79BC"/>
    <w:rsid w:val="00EE02F3"/>
    <w:rsid w:val="00EE3BAF"/>
    <w:rsid w:val="00EE4E62"/>
    <w:rsid w:val="00EE56FB"/>
    <w:rsid w:val="00EE6778"/>
    <w:rsid w:val="00EF0F16"/>
    <w:rsid w:val="00EF1BA2"/>
    <w:rsid w:val="00EF1DCE"/>
    <w:rsid w:val="00EF38F3"/>
    <w:rsid w:val="00EF4967"/>
    <w:rsid w:val="00EF6E0B"/>
    <w:rsid w:val="00EF738C"/>
    <w:rsid w:val="00EF79CC"/>
    <w:rsid w:val="00EF7D00"/>
    <w:rsid w:val="00F0240A"/>
    <w:rsid w:val="00F02CF2"/>
    <w:rsid w:val="00F0464F"/>
    <w:rsid w:val="00F0581E"/>
    <w:rsid w:val="00F12BC2"/>
    <w:rsid w:val="00F13EE0"/>
    <w:rsid w:val="00F1442D"/>
    <w:rsid w:val="00F149B9"/>
    <w:rsid w:val="00F16DE0"/>
    <w:rsid w:val="00F173F0"/>
    <w:rsid w:val="00F2092B"/>
    <w:rsid w:val="00F20D19"/>
    <w:rsid w:val="00F20DA8"/>
    <w:rsid w:val="00F210CE"/>
    <w:rsid w:val="00F21479"/>
    <w:rsid w:val="00F21680"/>
    <w:rsid w:val="00F21B75"/>
    <w:rsid w:val="00F22E82"/>
    <w:rsid w:val="00F23726"/>
    <w:rsid w:val="00F24105"/>
    <w:rsid w:val="00F244E4"/>
    <w:rsid w:val="00F25DA8"/>
    <w:rsid w:val="00F265A2"/>
    <w:rsid w:val="00F3575E"/>
    <w:rsid w:val="00F3775C"/>
    <w:rsid w:val="00F37ED6"/>
    <w:rsid w:val="00F42FE4"/>
    <w:rsid w:val="00F43123"/>
    <w:rsid w:val="00F44813"/>
    <w:rsid w:val="00F44C2D"/>
    <w:rsid w:val="00F44DCC"/>
    <w:rsid w:val="00F50977"/>
    <w:rsid w:val="00F50FCB"/>
    <w:rsid w:val="00F52842"/>
    <w:rsid w:val="00F54137"/>
    <w:rsid w:val="00F5495E"/>
    <w:rsid w:val="00F549FD"/>
    <w:rsid w:val="00F57BC9"/>
    <w:rsid w:val="00F611A2"/>
    <w:rsid w:val="00F6138A"/>
    <w:rsid w:val="00F61FCB"/>
    <w:rsid w:val="00F62351"/>
    <w:rsid w:val="00F63035"/>
    <w:rsid w:val="00F70124"/>
    <w:rsid w:val="00F70237"/>
    <w:rsid w:val="00F708FF"/>
    <w:rsid w:val="00F71587"/>
    <w:rsid w:val="00F71EA4"/>
    <w:rsid w:val="00F726B0"/>
    <w:rsid w:val="00F73014"/>
    <w:rsid w:val="00F73406"/>
    <w:rsid w:val="00F73D98"/>
    <w:rsid w:val="00F758DE"/>
    <w:rsid w:val="00F76477"/>
    <w:rsid w:val="00F802BB"/>
    <w:rsid w:val="00F821A6"/>
    <w:rsid w:val="00F82A0A"/>
    <w:rsid w:val="00F83062"/>
    <w:rsid w:val="00F86F2F"/>
    <w:rsid w:val="00F90775"/>
    <w:rsid w:val="00F90D1A"/>
    <w:rsid w:val="00F925B3"/>
    <w:rsid w:val="00F92E56"/>
    <w:rsid w:val="00F93809"/>
    <w:rsid w:val="00F94482"/>
    <w:rsid w:val="00F94FA9"/>
    <w:rsid w:val="00F95EC3"/>
    <w:rsid w:val="00F96991"/>
    <w:rsid w:val="00F96BD4"/>
    <w:rsid w:val="00F9713C"/>
    <w:rsid w:val="00FA05E6"/>
    <w:rsid w:val="00FA0774"/>
    <w:rsid w:val="00FA0E0F"/>
    <w:rsid w:val="00FA1A14"/>
    <w:rsid w:val="00FA27AA"/>
    <w:rsid w:val="00FA2901"/>
    <w:rsid w:val="00FA2989"/>
    <w:rsid w:val="00FA36CE"/>
    <w:rsid w:val="00FA642A"/>
    <w:rsid w:val="00FA7A8B"/>
    <w:rsid w:val="00FA7D5A"/>
    <w:rsid w:val="00FB0340"/>
    <w:rsid w:val="00FB0A0C"/>
    <w:rsid w:val="00FB3724"/>
    <w:rsid w:val="00FB3AD2"/>
    <w:rsid w:val="00FB51CE"/>
    <w:rsid w:val="00FB69B3"/>
    <w:rsid w:val="00FB75F8"/>
    <w:rsid w:val="00FC05BC"/>
    <w:rsid w:val="00FC06CC"/>
    <w:rsid w:val="00FC086A"/>
    <w:rsid w:val="00FC1041"/>
    <w:rsid w:val="00FC1088"/>
    <w:rsid w:val="00FC2539"/>
    <w:rsid w:val="00FC34A3"/>
    <w:rsid w:val="00FC3F02"/>
    <w:rsid w:val="00FC50D3"/>
    <w:rsid w:val="00FC538E"/>
    <w:rsid w:val="00FC7C20"/>
    <w:rsid w:val="00FC7CE7"/>
    <w:rsid w:val="00FD0565"/>
    <w:rsid w:val="00FD1749"/>
    <w:rsid w:val="00FD17BD"/>
    <w:rsid w:val="00FD18DF"/>
    <w:rsid w:val="00FD49D2"/>
    <w:rsid w:val="00FD5FAC"/>
    <w:rsid w:val="00FD61ED"/>
    <w:rsid w:val="00FD685A"/>
    <w:rsid w:val="00FD73FD"/>
    <w:rsid w:val="00FE02DB"/>
    <w:rsid w:val="00FE0A08"/>
    <w:rsid w:val="00FE1D0D"/>
    <w:rsid w:val="00FE241E"/>
    <w:rsid w:val="00FE5FD3"/>
    <w:rsid w:val="00FE6416"/>
    <w:rsid w:val="00FE7989"/>
    <w:rsid w:val="00FF0937"/>
    <w:rsid w:val="00FF0EA3"/>
    <w:rsid w:val="00FF120B"/>
    <w:rsid w:val="00FF1295"/>
    <w:rsid w:val="00FF2371"/>
    <w:rsid w:val="00FF26D1"/>
    <w:rsid w:val="00FF39CA"/>
    <w:rsid w:val="00FF45E7"/>
    <w:rsid w:val="00FF49C9"/>
    <w:rsid w:val="00FF54C3"/>
    <w:rsid w:val="00FF5869"/>
    <w:rsid w:val="00FF6606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BA6F1D"/>
  <w15:chartTrackingRefBased/>
  <w15:docId w15:val="{6F73B337-97E5-441E-A0DB-F6DCF9ED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lang w:val="en-US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40"/>
      <w:lang w:val="en-US"/>
    </w:rPr>
  </w:style>
  <w:style w:type="paragraph" w:styleId="Nagwek3">
    <w:name w:val="heading 3"/>
    <w:basedOn w:val="Normalny"/>
    <w:next w:val="Normalny"/>
    <w:qFormat/>
    <w:pPr>
      <w:keepNext/>
      <w:widowControl w:val="0"/>
      <w:autoSpaceDE w:val="0"/>
      <w:autoSpaceDN w:val="0"/>
      <w:adjustRightInd w:val="0"/>
      <w:jc w:val="both"/>
      <w:outlineLvl w:val="2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aliases w:val=" Znak1,Znak1"/>
    <w:basedOn w:val="Normalny"/>
    <w:link w:val="TekstpodstawowywcityZnak"/>
    <w:pPr>
      <w:ind w:firstLine="284"/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semiHidden/>
    <w:pPr>
      <w:tabs>
        <w:tab w:val="left" w:pos="2445"/>
      </w:tabs>
      <w:jc w:val="both"/>
    </w:pPr>
    <w:rPr>
      <w:lang w:val="x-none" w:eastAsia="x-none"/>
    </w:rPr>
  </w:style>
  <w:style w:type="paragraph" w:styleId="Tekstpodstawowywcity2">
    <w:name w:val="Body Text Indent 2"/>
    <w:basedOn w:val="Normalny"/>
    <w:semiHidden/>
    <w:pPr>
      <w:ind w:firstLine="360"/>
      <w:jc w:val="both"/>
    </w:pPr>
  </w:style>
  <w:style w:type="paragraph" w:styleId="Tekstpodstawowy3">
    <w:name w:val="Body Text 3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jc w:val="center"/>
    </w:pPr>
    <w:rPr>
      <w:b/>
      <w:b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UyteHipercze">
    <w:name w:val="FollowedHyperlink"/>
    <w:semiHidden/>
    <w:rPr>
      <w:color w:val="800080"/>
      <w:u w:val="single"/>
    </w:rPr>
  </w:style>
  <w:style w:type="character" w:customStyle="1" w:styleId="TekstpodstawowywcityZnak">
    <w:name w:val="Tekst podstawowy wcięty Znak"/>
    <w:aliases w:val=" Znak1 Znak,Znak1 Znak"/>
    <w:link w:val="Tekstpodstawowywcity"/>
    <w:rsid w:val="004110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34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5534F"/>
    <w:rPr>
      <w:rFonts w:ascii="Tahoma" w:hAnsi="Tahoma" w:cs="Tahoma"/>
      <w:sz w:val="16"/>
      <w:szCs w:val="16"/>
    </w:rPr>
  </w:style>
  <w:style w:type="paragraph" w:customStyle="1" w:styleId="sown">
    <w:name w:val="słown."/>
    <w:rsid w:val="000F73AF"/>
    <w:pPr>
      <w:spacing w:after="56"/>
    </w:pPr>
    <w:rPr>
      <w:rFonts w:ascii="TimesEE" w:hAnsi="TimesEE"/>
      <w:snapToGrid w:val="0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A94605"/>
    <w:pPr>
      <w:ind w:left="708"/>
    </w:pPr>
  </w:style>
  <w:style w:type="paragraph" w:customStyle="1" w:styleId="Bezformatowania">
    <w:name w:val="Bez formatowania"/>
    <w:rsid w:val="00481C88"/>
    <w:rPr>
      <w:rFonts w:ascii="Helvetica" w:eastAsia="ヒラギノ角ゴ Pro W3" w:hAnsi="Helvetica"/>
      <w:color w:val="000000"/>
      <w:sz w:val="24"/>
    </w:rPr>
  </w:style>
  <w:style w:type="character" w:customStyle="1" w:styleId="TekstpodstawowyZnak">
    <w:name w:val="Tekst podstawowy Znak"/>
    <w:link w:val="Tekstpodstawowy"/>
    <w:semiHidden/>
    <w:rsid w:val="00C45BDF"/>
    <w:rPr>
      <w:sz w:val="24"/>
      <w:szCs w:val="24"/>
    </w:rPr>
  </w:style>
  <w:style w:type="character" w:customStyle="1" w:styleId="NagwekZnak">
    <w:name w:val="Nagłówek Znak"/>
    <w:link w:val="Nagwek"/>
    <w:rsid w:val="00FA1A14"/>
    <w:rPr>
      <w:sz w:val="24"/>
      <w:szCs w:val="24"/>
    </w:rPr>
  </w:style>
  <w:style w:type="character" w:styleId="Pogrubienie">
    <w:name w:val="Strong"/>
    <w:qFormat/>
    <w:rsid w:val="002E53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645">
      <w:marLeft w:val="75"/>
      <w:marRight w:val="75"/>
      <w:marTop w:val="75"/>
      <w:marBottom w:val="75"/>
      <w:divBdr>
        <w:top w:val="single" w:sz="6" w:space="4" w:color="FF0000"/>
        <w:left w:val="single" w:sz="6" w:space="4" w:color="FF0000"/>
        <w:bottom w:val="single" w:sz="6" w:space="4" w:color="FF0000"/>
        <w:right w:val="single" w:sz="6" w:space="4" w:color="FF0000"/>
      </w:divBdr>
      <w:divsChild>
        <w:div w:id="2072851962">
          <w:marLeft w:val="240"/>
          <w:marRight w:val="240"/>
          <w:marTop w:val="240"/>
          <w:marBottom w:val="240"/>
          <w:divBdr>
            <w:top w:val="single" w:sz="6" w:space="12" w:color="FF0000"/>
            <w:left w:val="single" w:sz="6" w:space="12" w:color="FF0000"/>
            <w:bottom w:val="single" w:sz="6" w:space="12" w:color="FF0000"/>
            <w:right w:val="single" w:sz="6" w:space="12" w:color="FF0000"/>
          </w:divBdr>
          <w:divsChild>
            <w:div w:id="2330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7A776-C2E6-41F9-BD85-C50334B40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8299</Words>
  <Characters>49799</Characters>
  <Application>Microsoft Office Word</Application>
  <DocSecurity>0</DocSecurity>
  <Lines>414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Repertorium A numer</vt:lpstr>
    </vt:vector>
  </TitlesOfParts>
  <Company/>
  <LinksUpToDate>false</LinksUpToDate>
  <CharactersWithSpaces>57983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Repertorium A numer</dc:title>
  <dc:subject/>
  <dc:creator>kancelaria</dc:creator>
  <cp:keywords/>
  <dc:description/>
  <cp:lastModifiedBy>Michał Bryja</cp:lastModifiedBy>
  <cp:revision>4</cp:revision>
  <cp:lastPrinted>2025-06-13T13:23:00Z</cp:lastPrinted>
  <dcterms:created xsi:type="dcterms:W3CDTF">2024-07-10T11:03:00Z</dcterms:created>
  <dcterms:modified xsi:type="dcterms:W3CDTF">2025-09-12T08:57:00Z</dcterms:modified>
</cp:coreProperties>
</file>